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5E7A8">
      <w:pPr>
        <w:shd w:val="clear" w:color="auto" w:fill="FFFFFF"/>
        <w:spacing w:line="520" w:lineRule="exact"/>
        <w:contextualSpacing/>
        <w:rPr>
          <w:rFonts w:hint="eastAsia"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p>
    <w:p w14:paraId="4BF22404">
      <w:pPr>
        <w:jc w:val="center"/>
        <w:rPr>
          <w:b/>
          <w:color w:val="000000" w:themeColor="text1"/>
          <w:spacing w:val="60"/>
          <w:sz w:val="84"/>
          <w:szCs w:val="84"/>
          <w14:textFill>
            <w14:solidFill>
              <w14:schemeClr w14:val="tx1"/>
            </w14:solidFill>
          </w14:textFill>
        </w:rPr>
      </w:pPr>
    </w:p>
    <w:p w14:paraId="6A857F72">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74C2EE5F">
      <w:pPr>
        <w:ind w:firstLine="542" w:firstLineChars="150"/>
        <w:rPr>
          <w:b/>
          <w:color w:val="000000" w:themeColor="text1"/>
          <w:spacing w:val="20"/>
          <w:sz w:val="32"/>
          <w:szCs w:val="32"/>
          <w14:textFill>
            <w14:solidFill>
              <w14:schemeClr w14:val="tx1"/>
            </w14:solidFill>
          </w14:textFill>
        </w:rPr>
      </w:pPr>
    </w:p>
    <w:p w14:paraId="6DF575F3">
      <w:pPr>
        <w:ind w:firstLine="542" w:firstLineChars="150"/>
        <w:rPr>
          <w:b/>
          <w:color w:val="000000" w:themeColor="text1"/>
          <w:spacing w:val="20"/>
          <w:sz w:val="32"/>
          <w:szCs w:val="32"/>
          <w14:textFill>
            <w14:solidFill>
              <w14:schemeClr w14:val="tx1"/>
            </w14:solidFill>
          </w14:textFill>
        </w:rPr>
      </w:pPr>
    </w:p>
    <w:p w14:paraId="6DDD5DA7">
      <w:pPr>
        <w:ind w:firstLine="542" w:firstLineChars="150"/>
        <w:rPr>
          <w:b/>
          <w:color w:val="000000" w:themeColor="text1"/>
          <w:spacing w:val="20"/>
          <w:sz w:val="32"/>
          <w:szCs w:val="32"/>
          <w14:textFill>
            <w14:solidFill>
              <w14:schemeClr w14:val="tx1"/>
            </w14:solidFill>
          </w14:textFill>
        </w:rPr>
      </w:pPr>
    </w:p>
    <w:p w14:paraId="306FC287">
      <w:pPr>
        <w:ind w:firstLine="542" w:firstLineChars="150"/>
        <w:rPr>
          <w:b/>
          <w:color w:val="000000" w:themeColor="text1"/>
          <w:spacing w:val="20"/>
          <w:sz w:val="32"/>
          <w:szCs w:val="32"/>
          <w14:textFill>
            <w14:solidFill>
              <w14:schemeClr w14:val="tx1"/>
            </w14:solidFill>
          </w14:textFill>
        </w:rPr>
      </w:pPr>
    </w:p>
    <w:p w14:paraId="630A953E">
      <w:pPr>
        <w:ind w:firstLine="542" w:firstLineChars="150"/>
        <w:rPr>
          <w:b/>
          <w:color w:val="000000" w:themeColor="text1"/>
          <w:spacing w:val="20"/>
          <w:sz w:val="32"/>
          <w:szCs w:val="32"/>
          <w14:textFill>
            <w14:solidFill>
              <w14:schemeClr w14:val="tx1"/>
            </w14:solidFill>
          </w14:textFill>
        </w:rPr>
      </w:pPr>
    </w:p>
    <w:p w14:paraId="3F952C71">
      <w:pPr>
        <w:ind w:firstLine="542" w:firstLineChars="150"/>
        <w:rPr>
          <w:b/>
          <w:color w:val="000000" w:themeColor="text1"/>
          <w:spacing w:val="20"/>
          <w:sz w:val="32"/>
          <w:szCs w:val="32"/>
          <w14:textFill>
            <w14:solidFill>
              <w14:schemeClr w14:val="tx1"/>
            </w14:solidFill>
          </w14:textFill>
        </w:rPr>
      </w:pPr>
    </w:p>
    <w:p w14:paraId="47052054">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18F642AB">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43CF7201">
      <w:pPr>
        <w:ind w:firstLine="542" w:firstLineChars="150"/>
        <w:rPr>
          <w:b/>
          <w:color w:val="000000" w:themeColor="text1"/>
          <w:spacing w:val="20"/>
          <w:sz w:val="32"/>
          <w:szCs w:val="32"/>
          <w14:textFill>
            <w14:solidFill>
              <w14:schemeClr w14:val="tx1"/>
            </w14:solidFill>
          </w14:textFill>
        </w:rPr>
      </w:pPr>
    </w:p>
    <w:p w14:paraId="214F5F54">
      <w:pPr>
        <w:ind w:firstLine="542" w:firstLineChars="150"/>
        <w:rPr>
          <w:b/>
          <w:color w:val="000000" w:themeColor="text1"/>
          <w:spacing w:val="20"/>
          <w:sz w:val="32"/>
          <w:szCs w:val="32"/>
          <w14:textFill>
            <w14:solidFill>
              <w14:schemeClr w14:val="tx1"/>
            </w14:solidFill>
          </w14:textFill>
        </w:rPr>
      </w:pPr>
    </w:p>
    <w:p w14:paraId="314CDB6F">
      <w:pPr>
        <w:jc w:val="center"/>
        <w:rPr>
          <w:b/>
          <w:color w:val="000000" w:themeColor="text1"/>
          <w:sz w:val="32"/>
          <w:szCs w:val="32"/>
          <w14:textFill>
            <w14:solidFill>
              <w14:schemeClr w14:val="tx1"/>
            </w14:solidFill>
          </w14:textFill>
        </w:rPr>
      </w:pPr>
    </w:p>
    <w:p w14:paraId="78B0EEB0">
      <w:pPr>
        <w:jc w:val="center"/>
        <w:rPr>
          <w:b/>
          <w:color w:val="000000" w:themeColor="text1"/>
          <w:sz w:val="32"/>
          <w:szCs w:val="32"/>
          <w14:textFill>
            <w14:solidFill>
              <w14:schemeClr w14:val="tx1"/>
            </w14:solidFill>
          </w14:textFill>
        </w:rPr>
      </w:pPr>
    </w:p>
    <w:p w14:paraId="6055CF5B">
      <w:pPr>
        <w:jc w:val="center"/>
        <w:rPr>
          <w:b/>
          <w:color w:val="000000" w:themeColor="text1"/>
          <w:spacing w:val="20"/>
          <w:sz w:val="32"/>
          <w:szCs w:val="32"/>
          <w14:textFill>
            <w14:solidFill>
              <w14:schemeClr w14:val="tx1"/>
            </w14:solidFill>
          </w14:textFill>
        </w:rPr>
      </w:pPr>
    </w:p>
    <w:p w14:paraId="55266A93">
      <w:pPr>
        <w:ind w:firstLine="1445" w:firstLineChars="400"/>
        <w:rPr>
          <w:b/>
          <w:color w:val="000000" w:themeColor="text1"/>
          <w:spacing w:val="20"/>
          <w:sz w:val="32"/>
          <w:szCs w:val="32"/>
          <w14:textFill>
            <w14:solidFill>
              <w14:schemeClr w14:val="tx1"/>
            </w14:solidFill>
          </w14:textFill>
        </w:rPr>
      </w:pPr>
    </w:p>
    <w:p w14:paraId="1D19B32B">
      <w:pPr>
        <w:ind w:firstLine="1445" w:firstLineChars="400"/>
        <w:rPr>
          <w:b/>
          <w:color w:val="000000" w:themeColor="text1"/>
          <w:spacing w:val="20"/>
          <w:sz w:val="32"/>
          <w:szCs w:val="32"/>
          <w14:textFill>
            <w14:solidFill>
              <w14:schemeClr w14:val="tx1"/>
            </w14:solidFill>
          </w14:textFill>
        </w:rPr>
      </w:pPr>
    </w:p>
    <w:p w14:paraId="00C14A81">
      <w:pPr>
        <w:ind w:firstLine="1445" w:firstLineChars="400"/>
        <w:rPr>
          <w:b/>
          <w:color w:val="000000" w:themeColor="text1"/>
          <w:spacing w:val="20"/>
          <w:sz w:val="32"/>
          <w:szCs w:val="32"/>
          <w14:textFill>
            <w14:solidFill>
              <w14:schemeClr w14:val="tx1"/>
            </w14:solidFill>
          </w14:textFill>
        </w:rPr>
      </w:pPr>
    </w:p>
    <w:p w14:paraId="5BD7D4F3">
      <w:pPr>
        <w:ind w:firstLine="1445" w:firstLineChars="400"/>
        <w:rPr>
          <w:b/>
          <w:color w:val="000000" w:themeColor="text1"/>
          <w:spacing w:val="20"/>
          <w:sz w:val="32"/>
          <w:szCs w:val="32"/>
          <w14:textFill>
            <w14:solidFill>
              <w14:schemeClr w14:val="tx1"/>
            </w14:solidFill>
          </w14:textFill>
        </w:rPr>
      </w:pPr>
    </w:p>
    <w:p w14:paraId="4777981F">
      <w:pPr>
        <w:ind w:firstLine="1445" w:firstLineChars="400"/>
        <w:rPr>
          <w:b/>
          <w:color w:val="000000" w:themeColor="text1"/>
          <w:spacing w:val="20"/>
          <w:sz w:val="32"/>
          <w:szCs w:val="32"/>
          <w14:textFill>
            <w14:solidFill>
              <w14:schemeClr w14:val="tx1"/>
            </w14:solidFill>
          </w14:textFill>
        </w:rPr>
      </w:pPr>
    </w:p>
    <w:p w14:paraId="37058983">
      <w:pPr>
        <w:ind w:firstLine="1445" w:firstLineChars="400"/>
        <w:rPr>
          <w:b/>
          <w:color w:val="000000" w:themeColor="text1"/>
          <w:spacing w:val="20"/>
          <w:sz w:val="32"/>
          <w:szCs w:val="32"/>
          <w14:textFill>
            <w14:solidFill>
              <w14:schemeClr w14:val="tx1"/>
            </w14:solidFill>
          </w14:textFill>
        </w:rPr>
      </w:pPr>
    </w:p>
    <w:p w14:paraId="7F1ED7A7">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3388DE71">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05036BE1">
      <w:pPr>
        <w:tabs>
          <w:tab w:val="left" w:pos="900"/>
          <w:tab w:val="left" w:pos="1980"/>
        </w:tabs>
        <w:snapToGrid w:val="0"/>
        <w:ind w:left="142"/>
        <w:rPr>
          <w:color w:val="000000" w:themeColor="text1"/>
          <w14:textFill>
            <w14:solidFill>
              <w14:schemeClr w14:val="tx1"/>
            </w14:solidFill>
          </w14:textFill>
        </w:rPr>
      </w:pPr>
    </w:p>
    <w:p w14:paraId="6FDF1351">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509D0D12">
      <w:pPr>
        <w:pStyle w:val="3"/>
        <w:rPr>
          <w:rFonts w:hint="eastAsia" w:ascii="黑体" w:hAnsi="黑体" w:eastAsia="黑体"/>
          <w:b w:val="0"/>
          <w:color w:val="000000" w:themeColor="text1"/>
          <w14:textFill>
            <w14:solidFill>
              <w14:schemeClr w14:val="tx1"/>
            </w14:solidFill>
          </w14:textFill>
        </w:rPr>
      </w:pPr>
      <w:bookmarkStart w:id="0" w:name="_Toc203469228"/>
      <w:bookmarkStart w:id="1" w:name="_Toc195261725"/>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2FB181CA">
      <w:pPr>
        <w:pStyle w:val="4"/>
        <w:rPr>
          <w:rFonts w:hint="eastAsia"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0F30F2DA">
      <w:pPr>
        <w:pStyle w:val="5"/>
        <w:rPr>
          <w:rFonts w:hint="eastAsia" w:ascii="仿宋" w:hAnsi="仿宋" w:eastAsia="仿宋"/>
          <w:b w:val="0"/>
          <w:bCs w:val="0"/>
          <w:color w:val="000000" w:themeColor="text1"/>
          <w:sz w:val="32"/>
          <w:szCs w:val="32"/>
          <w14:textFill>
            <w14:solidFill>
              <w14:schemeClr w14:val="tx1"/>
            </w14:solidFill>
          </w14:textFill>
        </w:rPr>
      </w:pPr>
      <w:bookmarkStart w:id="4" w:name="_Toc148536822"/>
      <w:bookmarkStart w:id="5" w:name="_Toc148537098"/>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09C03979">
      <w:pPr>
        <w:rPr>
          <w:color w:val="000000" w:themeColor="text1"/>
          <w:szCs w:val="28"/>
          <w14:textFill>
            <w14:solidFill>
              <w14:schemeClr w14:val="tx1"/>
            </w14:solidFill>
          </w14:textFill>
        </w:rPr>
      </w:pPr>
      <w:bookmarkStart w:id="6" w:name="_Toc148537099"/>
      <w:bookmarkStart w:id="7" w:name="_Toc148536823"/>
      <w:r>
        <w:rPr>
          <w:color w:val="000000" w:themeColor="text1"/>
          <w14:textFill>
            <w14:solidFill>
              <w14:schemeClr w14:val="tx1"/>
            </w14:solidFill>
          </w14:textFill>
        </w:rPr>
        <w:br w:type="page"/>
      </w:r>
    </w:p>
    <w:p w14:paraId="46339814">
      <w:pPr>
        <w:pStyle w:val="4"/>
        <w:rPr>
          <w:rFonts w:hint="eastAsia"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35264417">
      <w:pPr>
        <w:pStyle w:val="2"/>
        <w:autoSpaceDE/>
        <w:autoSpaceDN/>
        <w:ind w:left="298" w:right="290"/>
        <w:jc w:val="center"/>
        <w:rPr>
          <w:rFonts w:hint="eastAsia"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4C0E6CDB">
      <w:pPr>
        <w:tabs>
          <w:tab w:val="left" w:pos="5580"/>
        </w:tabs>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0AFA7A51">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18E62750">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236A5EF4">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35C5A330">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047D5690">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2E7CE531">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4289CC48">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644C786A">
      <w:pPr>
        <w:pStyle w:val="2"/>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3A7D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19FFEC34">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0E680D58">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2BA32B81">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1FEE4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64E77BE8">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31236400">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6B8CDA86">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3EAB4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000332C4">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1339AC05">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682BC18B">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2BBB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4C525D0">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15DD26D1">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20C934EA">
            <w:pPr>
              <w:jc w:val="center"/>
              <w:rPr>
                <w:rFonts w:hint="eastAsia" w:ascii="仿宋" w:hAnsi="仿宋" w:eastAsia="仿宋" w:cs="Times New Roman"/>
                <w:color w:val="000000" w:themeColor="text1"/>
                <w:kern w:val="0"/>
                <w:sz w:val="32"/>
                <w:szCs w:val="32"/>
                <w14:textFill>
                  <w14:solidFill>
                    <w14:schemeClr w14:val="tx1"/>
                  </w14:solidFill>
                </w14:textFill>
              </w:rPr>
            </w:pPr>
          </w:p>
        </w:tc>
      </w:tr>
    </w:tbl>
    <w:p w14:paraId="5B09D4FA">
      <w:pPr>
        <w:pStyle w:val="2"/>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225F985E">
      <w:pPr>
        <w:pStyle w:val="2"/>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233CCE9A">
      <w:pPr>
        <w:pStyle w:val="2"/>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p>
    <w:p w14:paraId="31BE7E25">
      <w:pPr>
        <w:pStyle w:val="2"/>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30E20CA8">
      <w:pPr>
        <w:pStyle w:val="2"/>
        <w:tabs>
          <w:tab w:val="left" w:pos="7848"/>
          <w:tab w:val="left" w:pos="9826"/>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7EC3BCDC">
      <w:pPr>
        <w:pStyle w:val="2"/>
        <w:tabs>
          <w:tab w:val="left" w:pos="7253"/>
          <w:tab w:val="left" w:pos="8213"/>
          <w:tab w:val="left" w:pos="9173"/>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709118B6">
      <w:pPr>
        <w:pStyle w:val="2"/>
        <w:autoSpaceDE/>
        <w:autoSpaceDN/>
        <w:ind w:left="298" w:right="29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08734A2E">
      <w:pPr>
        <w:pStyle w:val="4"/>
        <w:rPr>
          <w:rFonts w:hint="eastAsia" w:ascii="黑体" w:hAnsi="黑体" w:eastAsia="黑体"/>
          <w:b w:val="0"/>
          <w:color w:val="000000" w:themeColor="text1"/>
          <w:sz w:val="32"/>
          <w:szCs w:val="32"/>
          <w14:textFill>
            <w14:solidFill>
              <w14:schemeClr w14:val="tx1"/>
            </w14:solidFill>
          </w14:textFill>
        </w:rPr>
      </w:pPr>
      <w:bookmarkStart w:id="9" w:name="_Toc203469231"/>
      <w:bookmarkStart w:id="10" w:name="_Toc1952617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7114"/>
      <w:bookmarkStart w:id="12" w:name="_Toc148536838"/>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43621722">
      <w:pPr>
        <w:jc w:val="center"/>
        <w:rPr>
          <w:rFonts w:hint="eastAsia"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5FAA09C1">
      <w:pPr>
        <w:pStyle w:val="2"/>
        <w:autoSpaceDE/>
        <w:autoSpaceDN/>
        <w:spacing w:before="7"/>
        <w:ind w:left="298" w:right="290"/>
        <w:rPr>
          <w:rFonts w:hint="eastAsia" w:ascii="宋体" w:hAnsi="宋体"/>
          <w:color w:val="000000" w:themeColor="text1"/>
          <w:sz w:val="13"/>
          <w14:textFill>
            <w14:solidFill>
              <w14:schemeClr w14:val="tx1"/>
            </w14:solidFill>
          </w14:textFill>
        </w:rPr>
      </w:pPr>
    </w:p>
    <w:p w14:paraId="3FDAB72C">
      <w:p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58500508">
      <w:pPr>
        <w:pStyle w:val="2"/>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7970819D">
      <w:pPr>
        <w:pStyle w:val="2"/>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68846C59">
      <w:pPr>
        <w:spacing w:line="520" w:lineRule="exact"/>
        <w:contextualSpacing/>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02C54062">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09EE77EE">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60A15A26">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0CCE5A88">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77BDC937">
      <w:pPr>
        <w:pStyle w:val="13"/>
        <w:autoSpaceDE/>
        <w:autoSpaceDN/>
        <w:spacing w:line="520" w:lineRule="exact"/>
        <w:contextualSpacing/>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3478CEA1">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1B265BC3">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36CC137E">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010C79A1">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321AFDB9">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139B1559">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44928EBE">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79BFC125">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4A0BA0C6">
      <w:pPr>
        <w:pStyle w:val="13"/>
        <w:autoSpaceDE/>
        <w:autoSpaceDN/>
        <w:spacing w:line="520" w:lineRule="exact"/>
        <w:contextualSpacing/>
        <w:rPr>
          <w:rFonts w:hint="eastAsia"/>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69F5C89D">
      <w:pPr>
        <w:pStyle w:val="2"/>
        <w:tabs>
          <w:tab w:val="left" w:pos="5254"/>
        </w:tabs>
        <w:autoSpaceDE/>
        <w:autoSpaceDN/>
        <w:spacing w:before="85"/>
        <w:ind w:left="298" w:right="290"/>
        <w:rPr>
          <w:rFonts w:hint="eastAsia" w:ascii="宋体" w:hAnsi="宋体"/>
          <w:color w:val="000000" w:themeColor="text1"/>
          <w14:textFill>
            <w14:solidFill>
              <w14:schemeClr w14:val="tx1"/>
            </w14:solidFill>
          </w14:textFill>
        </w:rPr>
      </w:pPr>
    </w:p>
    <w:p w14:paraId="19064081">
      <w:pPr>
        <w:pStyle w:val="2"/>
        <w:tabs>
          <w:tab w:val="left" w:pos="5254"/>
        </w:tabs>
        <w:autoSpaceDE/>
        <w:autoSpaceDN/>
        <w:spacing w:before="85"/>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53CB5FBE">
      <w:pPr>
        <w:pStyle w:val="2"/>
        <w:tabs>
          <w:tab w:val="left" w:pos="2441"/>
          <w:tab w:val="left" w:pos="3401"/>
          <w:tab w:val="left" w:pos="4361"/>
        </w:tabs>
        <w:autoSpaceDE/>
        <w:autoSpaceDN/>
        <w:spacing w:before="158"/>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29543037">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1310912E">
      <w:pPr>
        <w:pStyle w:val="4"/>
        <w:rPr>
          <w:rFonts w:hint="eastAsia" w:ascii="楷体" w:hAnsi="楷体" w:eastAsia="楷体"/>
          <w:b w:val="0"/>
          <w:color w:val="000000" w:themeColor="text1"/>
          <w:sz w:val="32"/>
          <w:szCs w:val="32"/>
          <w14:textFill>
            <w14:solidFill>
              <w14:schemeClr w14:val="tx1"/>
            </w14:solidFill>
          </w14:textFill>
        </w:rPr>
      </w:pPr>
      <w:bookmarkStart w:id="14" w:name="_Toc203469232"/>
      <w:bookmarkStart w:id="15" w:name="_Toc1952617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7115"/>
      <w:bookmarkStart w:id="17" w:name="_Toc148536839"/>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70175278">
      <w:pPr>
        <w:shd w:val="clear" w:color="auto" w:fill="FFFFFF"/>
        <w:spacing w:line="520" w:lineRule="exact"/>
        <w:contextualSpacing/>
        <w:jc w:val="center"/>
        <w:rPr>
          <w:rFonts w:hint="eastAsia" w:ascii="仿宋" w:hAnsi="仿宋" w:eastAsia="仿宋" w:cs="Segoe UI"/>
          <w:b/>
          <w:color w:val="0F1115"/>
          <w:sz w:val="44"/>
          <w:szCs w:val="44"/>
        </w:rPr>
      </w:pPr>
      <w:r>
        <w:rPr>
          <w:rFonts w:ascii="仿宋" w:hAnsi="仿宋" w:eastAsia="仿宋" w:cs="Segoe UI"/>
          <w:b/>
          <w:color w:val="0F1115"/>
          <w:sz w:val="44"/>
          <w:szCs w:val="44"/>
        </w:rPr>
        <w:t>授权委托书</w:t>
      </w:r>
    </w:p>
    <w:p w14:paraId="614E619B">
      <w:pPr>
        <w:shd w:val="clear" w:color="auto" w:fill="FFFFFF"/>
        <w:spacing w:line="520" w:lineRule="exact"/>
        <w:contextualSpacing/>
        <w:rPr>
          <w:rFonts w:hint="eastAsia" w:ascii="仿宋" w:hAnsi="仿宋" w:eastAsia="仿宋" w:cs="Segoe UI"/>
          <w:color w:val="0F1115"/>
          <w:sz w:val="32"/>
          <w:szCs w:val="32"/>
        </w:rPr>
      </w:pPr>
    </w:p>
    <w:p w14:paraId="2D53D016">
      <w:pPr>
        <w:shd w:val="clear" w:color="auto" w:fill="FFFFFF"/>
        <w:adjustRightInd w:val="0"/>
        <w:snapToGrid w:val="0"/>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3F0A2EC5">
      <w:pPr>
        <w:shd w:val="clear" w:color="auto" w:fill="FFFFFF"/>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3DBCB475">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79E8C955">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42770218">
      <w:pPr>
        <w:shd w:val="clear" w:color="auto" w:fill="FFFFFF"/>
        <w:spacing w:line="520" w:lineRule="exact"/>
        <w:contextualSpacing/>
        <w:rPr>
          <w:rFonts w:hint="eastAsia"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15B8B58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1C3E00B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142FAAD9">
      <w:pPr>
        <w:shd w:val="clear" w:color="auto" w:fill="FFFFFF"/>
        <w:spacing w:line="520" w:lineRule="exact"/>
        <w:contextualSpacing/>
        <w:rPr>
          <w:rFonts w:hint="eastAsia"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5DAF48C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6D6E90AE">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授权范围：</w:t>
      </w:r>
    </w:p>
    <w:p w14:paraId="4A1128CD">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65E79B88">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0EDEF33A">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4404DBC7">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7B077C0A">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27DA0E83">
      <w:pPr>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受托人无转委托权。</w:t>
      </w:r>
    </w:p>
    <w:p w14:paraId="25CD9577">
      <w:pPr>
        <w:shd w:val="clear" w:color="auto" w:fill="FFFFFF"/>
        <w:adjustRightInd w:val="0"/>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2FB95878">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6E12EC7F">
      <w:pPr>
        <w:shd w:val="clear" w:color="auto" w:fill="FFFFFF"/>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04343209">
      <w:pPr>
        <w:shd w:val="clear" w:color="auto" w:fill="FFFFFF"/>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5D0B3518">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33330B8F">
      <w:pPr>
        <w:rPr>
          <w:color w:val="000000" w:themeColor="text1"/>
          <w14:textFill>
            <w14:solidFill>
              <w14:schemeClr w14:val="tx1"/>
            </w14:solidFill>
          </w14:textFill>
        </w:rPr>
      </w:pPr>
    </w:p>
    <w:p w14:paraId="49C8E827">
      <w:pPr>
        <w:pStyle w:val="4"/>
        <w:rPr>
          <w:rFonts w:hint="eastAsia"/>
          <w:b w:val="0"/>
          <w:color w:val="000000" w:themeColor="text1"/>
          <w:szCs w:val="22"/>
          <w14:textFill>
            <w14:solidFill>
              <w14:schemeClr w14:val="tx1"/>
            </w14:solidFill>
          </w14:textFill>
        </w:rPr>
      </w:pPr>
      <w:bookmarkStart w:id="18" w:name="_Toc195261733"/>
      <w:bookmarkStart w:id="19" w:name="_Toc203469233"/>
      <w:bookmarkStart w:id="20" w:name="_Toc148536840"/>
      <w:bookmarkStart w:id="21" w:name="_Toc148537116"/>
    </w:p>
    <w:p w14:paraId="2A7354C8">
      <w:pPr>
        <w:pStyle w:val="4"/>
        <w:rPr>
          <w:rFonts w:hint="eastAsia"/>
          <w:b w:val="0"/>
          <w:color w:val="000000" w:themeColor="text1"/>
          <w:szCs w:val="22"/>
          <w14:textFill>
            <w14:solidFill>
              <w14:schemeClr w14:val="tx1"/>
            </w14:solidFill>
          </w14:textFill>
        </w:rPr>
      </w:pPr>
    </w:p>
    <w:p w14:paraId="56C38CF8">
      <w:pPr>
        <w:pStyle w:val="4"/>
        <w:rPr>
          <w:rFonts w:hint="eastAsia"/>
          <w:b w:val="0"/>
          <w:color w:val="000000" w:themeColor="text1"/>
          <w:szCs w:val="22"/>
          <w14:textFill>
            <w14:solidFill>
              <w14:schemeClr w14:val="tx1"/>
            </w14:solidFill>
          </w14:textFill>
        </w:rPr>
      </w:pPr>
    </w:p>
    <w:p w14:paraId="79B9FBDE">
      <w:pPr>
        <w:pStyle w:val="4"/>
        <w:rPr>
          <w:rFonts w:hint="eastAsia"/>
          <w:b w:val="0"/>
          <w:color w:val="000000" w:themeColor="text1"/>
          <w:szCs w:val="22"/>
          <w14:textFill>
            <w14:solidFill>
              <w14:schemeClr w14:val="tx1"/>
            </w14:solidFill>
          </w14:textFill>
        </w:rPr>
      </w:pPr>
    </w:p>
    <w:p w14:paraId="37A5A215">
      <w:pPr>
        <w:pStyle w:val="4"/>
        <w:rPr>
          <w:rFonts w:hint="eastAsia"/>
          <w:b w:val="0"/>
          <w:color w:val="000000" w:themeColor="text1"/>
          <w:szCs w:val="22"/>
          <w14:textFill>
            <w14:solidFill>
              <w14:schemeClr w14:val="tx1"/>
            </w14:solidFill>
          </w14:textFill>
        </w:rPr>
      </w:pPr>
    </w:p>
    <w:p w14:paraId="4F0F2408">
      <w:pPr>
        <w:pStyle w:val="4"/>
        <w:rPr>
          <w:rFonts w:hint="eastAsia"/>
          <w:b w:val="0"/>
          <w:color w:val="000000" w:themeColor="text1"/>
          <w:szCs w:val="22"/>
          <w14:textFill>
            <w14:solidFill>
              <w14:schemeClr w14:val="tx1"/>
            </w14:solidFill>
          </w14:textFill>
        </w:rPr>
      </w:pPr>
    </w:p>
    <w:p w14:paraId="62077BD6">
      <w:pPr>
        <w:pStyle w:val="4"/>
        <w:rPr>
          <w:rFonts w:hint="eastAsia"/>
          <w:b w:val="0"/>
          <w:color w:val="000000" w:themeColor="text1"/>
          <w:szCs w:val="22"/>
          <w14:textFill>
            <w14:solidFill>
              <w14:schemeClr w14:val="tx1"/>
            </w14:solidFill>
          </w14:textFill>
        </w:rPr>
      </w:pPr>
    </w:p>
    <w:p w14:paraId="61E8FDD6">
      <w:pPr>
        <w:pStyle w:val="4"/>
        <w:rPr>
          <w:rFonts w:hint="eastAsia"/>
          <w:b w:val="0"/>
          <w:color w:val="000000" w:themeColor="text1"/>
          <w:szCs w:val="22"/>
          <w14:textFill>
            <w14:solidFill>
              <w14:schemeClr w14:val="tx1"/>
            </w14:solidFill>
          </w14:textFill>
        </w:rPr>
      </w:pPr>
    </w:p>
    <w:p w14:paraId="07EDFAE9">
      <w:pPr>
        <w:pStyle w:val="4"/>
        <w:rPr>
          <w:rFonts w:hint="eastAsia"/>
          <w:b w:val="0"/>
          <w:color w:val="000000" w:themeColor="text1"/>
          <w:szCs w:val="22"/>
          <w14:textFill>
            <w14:solidFill>
              <w14:schemeClr w14:val="tx1"/>
            </w14:solidFill>
          </w14:textFill>
        </w:rPr>
      </w:pPr>
    </w:p>
    <w:p w14:paraId="2ED5D72E">
      <w:pPr>
        <w:pStyle w:val="4"/>
        <w:rPr>
          <w:rFonts w:hint="eastAsia"/>
          <w:b w:val="0"/>
          <w:color w:val="000000" w:themeColor="text1"/>
          <w:szCs w:val="22"/>
          <w14:textFill>
            <w14:solidFill>
              <w14:schemeClr w14:val="tx1"/>
            </w14:solidFill>
          </w14:textFill>
        </w:rPr>
      </w:pPr>
    </w:p>
    <w:p w14:paraId="4CD2B1C9">
      <w:pPr>
        <w:pStyle w:val="4"/>
        <w:rPr>
          <w:rFonts w:hint="eastAsia"/>
          <w:b w:val="0"/>
          <w:color w:val="000000" w:themeColor="text1"/>
          <w:szCs w:val="22"/>
          <w14:textFill>
            <w14:solidFill>
              <w14:schemeClr w14:val="tx1"/>
            </w14:solidFill>
          </w14:textFill>
        </w:rPr>
      </w:pPr>
    </w:p>
    <w:p w14:paraId="2B9D6B95">
      <w:pPr>
        <w:pStyle w:val="4"/>
        <w:rPr>
          <w:rFonts w:hint="eastAsia"/>
          <w:b w:val="0"/>
          <w:color w:val="000000" w:themeColor="text1"/>
          <w:szCs w:val="22"/>
          <w14:textFill>
            <w14:solidFill>
              <w14:schemeClr w14:val="tx1"/>
            </w14:solidFill>
          </w14:textFill>
        </w:rPr>
      </w:pPr>
    </w:p>
    <w:p w14:paraId="29FD19CD">
      <w:pPr>
        <w:pStyle w:val="4"/>
        <w:rPr>
          <w:rFonts w:hint="eastAsia"/>
          <w:b w:val="0"/>
          <w:color w:val="000000" w:themeColor="text1"/>
          <w:szCs w:val="22"/>
          <w14:textFill>
            <w14:solidFill>
              <w14:schemeClr w14:val="tx1"/>
            </w14:solidFill>
          </w14:textFill>
        </w:rPr>
      </w:pPr>
    </w:p>
    <w:p w14:paraId="68E5C5CF">
      <w:pPr>
        <w:pStyle w:val="4"/>
        <w:rPr>
          <w:rFonts w:hint="eastAsia"/>
          <w:b w:val="0"/>
          <w:color w:val="000000" w:themeColor="text1"/>
          <w:szCs w:val="22"/>
          <w14:textFill>
            <w14:solidFill>
              <w14:schemeClr w14:val="tx1"/>
            </w14:solidFill>
          </w14:textFill>
        </w:rPr>
      </w:pPr>
    </w:p>
    <w:p w14:paraId="5DB61C8D">
      <w:pPr>
        <w:pStyle w:val="4"/>
        <w:rPr>
          <w:rFonts w:hint="eastAsia"/>
          <w:b w:val="0"/>
          <w:color w:val="000000" w:themeColor="text1"/>
          <w:szCs w:val="22"/>
          <w14:textFill>
            <w14:solidFill>
              <w14:schemeClr w14:val="tx1"/>
            </w14:solidFill>
          </w14:textFill>
        </w:rPr>
      </w:pPr>
    </w:p>
    <w:p w14:paraId="45A468D9">
      <w:pPr>
        <w:pStyle w:val="4"/>
        <w:rPr>
          <w:rFonts w:hint="eastAsia"/>
          <w:b w:val="0"/>
          <w:color w:val="000000" w:themeColor="text1"/>
          <w:szCs w:val="22"/>
          <w14:textFill>
            <w14:solidFill>
              <w14:schemeClr w14:val="tx1"/>
            </w14:solidFill>
          </w14:textFill>
        </w:rPr>
      </w:pPr>
    </w:p>
    <w:p w14:paraId="4D7F2AE7">
      <w:pPr>
        <w:pStyle w:val="4"/>
        <w:rPr>
          <w:rFonts w:hint="eastAsia" w:ascii="楷体" w:hAnsi="楷体" w:eastAsia="楷体"/>
          <w:b w:val="0"/>
          <w:color w:val="000000" w:themeColor="text1"/>
          <w:sz w:val="32"/>
          <w:szCs w:val="32"/>
          <w14:textFill>
            <w14:solidFill>
              <w14:schemeClr w14:val="tx1"/>
            </w14:solidFill>
          </w14:textFill>
        </w:rPr>
      </w:pPr>
    </w:p>
    <w:p w14:paraId="7D52B97F">
      <w:pPr>
        <w:pStyle w:val="4"/>
        <w:rPr>
          <w:rFonts w:hint="eastAsia"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0DBB3D6C">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75769FDC">
      <w:pPr>
        <w:pStyle w:val="2"/>
        <w:autoSpaceDE/>
        <w:autoSpaceDN/>
        <w:spacing w:before="4"/>
        <w:ind w:left="298" w:right="290"/>
        <w:rPr>
          <w:rFonts w:hint="eastAsia" w:ascii="宋体" w:hAnsi="宋体"/>
          <w:color w:val="000000" w:themeColor="text1"/>
          <w14:textFill>
            <w14:solidFill>
              <w14:schemeClr w14:val="tx1"/>
            </w14:solidFill>
          </w14:textFill>
        </w:rPr>
      </w:pPr>
    </w:p>
    <w:p w14:paraId="314EB478">
      <w:pPr>
        <w:widowControl/>
        <w:shd w:val="clear" w:color="auto" w:fill="FFFFFF"/>
        <w:spacing w:before="240" w:after="240"/>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746"/>
        <w:gridCol w:w="855"/>
        <w:gridCol w:w="855"/>
        <w:gridCol w:w="1643"/>
        <w:gridCol w:w="1643"/>
        <w:gridCol w:w="1354"/>
      </w:tblGrid>
      <w:tr w14:paraId="7148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D53DC74">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序号</w:t>
            </w:r>
          </w:p>
        </w:tc>
        <w:tc>
          <w:tcPr>
            <w:tcW w:w="1746" w:type="dxa"/>
            <w:vAlign w:val="center"/>
          </w:tcPr>
          <w:p w14:paraId="5CF8EFDA">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分项名称</w:t>
            </w:r>
          </w:p>
        </w:tc>
        <w:tc>
          <w:tcPr>
            <w:tcW w:w="855" w:type="dxa"/>
            <w:vAlign w:val="center"/>
          </w:tcPr>
          <w:p w14:paraId="2F37D30A">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单位</w:t>
            </w:r>
          </w:p>
        </w:tc>
        <w:tc>
          <w:tcPr>
            <w:tcW w:w="855" w:type="dxa"/>
            <w:vAlign w:val="center"/>
          </w:tcPr>
          <w:p w14:paraId="20025AED">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数量</w:t>
            </w:r>
          </w:p>
        </w:tc>
        <w:tc>
          <w:tcPr>
            <w:tcW w:w="1643" w:type="dxa"/>
            <w:vAlign w:val="center"/>
          </w:tcPr>
          <w:p w14:paraId="0464BCEC">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单价（元）</w:t>
            </w:r>
          </w:p>
        </w:tc>
        <w:tc>
          <w:tcPr>
            <w:tcW w:w="1643" w:type="dxa"/>
            <w:vAlign w:val="center"/>
          </w:tcPr>
          <w:p w14:paraId="544F3AE1">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合价（元）</w:t>
            </w:r>
          </w:p>
        </w:tc>
        <w:tc>
          <w:tcPr>
            <w:tcW w:w="1354" w:type="dxa"/>
            <w:vAlign w:val="center"/>
          </w:tcPr>
          <w:p w14:paraId="798E05A4">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备注</w:t>
            </w:r>
          </w:p>
        </w:tc>
      </w:tr>
      <w:tr w14:paraId="1009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26F23492">
            <w:pPr>
              <w:jc w:val="center"/>
              <w:outlineLvl w:val="0"/>
              <w:rPr>
                <w:rFonts w:hint="eastAsia" w:ascii="仿宋" w:hAnsi="仿宋" w:eastAsia="仿宋"/>
                <w:color w:val="0F1115"/>
                <w:sz w:val="32"/>
                <w:szCs w:val="32"/>
              </w:rPr>
            </w:pPr>
          </w:p>
        </w:tc>
        <w:tc>
          <w:tcPr>
            <w:tcW w:w="1746" w:type="dxa"/>
            <w:vAlign w:val="center"/>
          </w:tcPr>
          <w:p w14:paraId="38A080EF">
            <w:pPr>
              <w:jc w:val="center"/>
              <w:outlineLvl w:val="0"/>
              <w:rPr>
                <w:rFonts w:hint="eastAsia" w:ascii="仿宋" w:hAnsi="仿宋" w:eastAsia="仿宋"/>
                <w:color w:val="0F1115"/>
                <w:sz w:val="32"/>
                <w:szCs w:val="32"/>
              </w:rPr>
            </w:pPr>
          </w:p>
        </w:tc>
        <w:tc>
          <w:tcPr>
            <w:tcW w:w="855" w:type="dxa"/>
            <w:vAlign w:val="center"/>
          </w:tcPr>
          <w:p w14:paraId="7B678137">
            <w:pPr>
              <w:jc w:val="center"/>
              <w:outlineLvl w:val="0"/>
              <w:rPr>
                <w:rFonts w:hint="eastAsia" w:ascii="仿宋" w:hAnsi="仿宋" w:eastAsia="仿宋"/>
                <w:color w:val="0F1115"/>
                <w:sz w:val="32"/>
                <w:szCs w:val="32"/>
              </w:rPr>
            </w:pPr>
          </w:p>
        </w:tc>
        <w:tc>
          <w:tcPr>
            <w:tcW w:w="855" w:type="dxa"/>
            <w:vAlign w:val="center"/>
          </w:tcPr>
          <w:p w14:paraId="317F57B6">
            <w:pPr>
              <w:jc w:val="center"/>
              <w:outlineLvl w:val="0"/>
              <w:rPr>
                <w:rFonts w:hint="eastAsia" w:ascii="仿宋" w:hAnsi="仿宋" w:eastAsia="仿宋"/>
                <w:color w:val="0F1115"/>
                <w:sz w:val="32"/>
                <w:szCs w:val="32"/>
              </w:rPr>
            </w:pPr>
          </w:p>
        </w:tc>
        <w:tc>
          <w:tcPr>
            <w:tcW w:w="1643" w:type="dxa"/>
            <w:vAlign w:val="center"/>
          </w:tcPr>
          <w:p w14:paraId="11AB35C5">
            <w:pPr>
              <w:jc w:val="center"/>
              <w:outlineLvl w:val="0"/>
              <w:rPr>
                <w:rFonts w:hint="eastAsia" w:ascii="仿宋" w:hAnsi="仿宋" w:eastAsia="仿宋"/>
                <w:color w:val="0F1115"/>
                <w:sz w:val="32"/>
                <w:szCs w:val="32"/>
              </w:rPr>
            </w:pPr>
          </w:p>
        </w:tc>
        <w:tc>
          <w:tcPr>
            <w:tcW w:w="1643" w:type="dxa"/>
            <w:vAlign w:val="center"/>
          </w:tcPr>
          <w:p w14:paraId="1F8158E6">
            <w:pPr>
              <w:jc w:val="center"/>
              <w:outlineLvl w:val="0"/>
              <w:rPr>
                <w:rFonts w:hint="eastAsia" w:ascii="仿宋" w:hAnsi="仿宋" w:eastAsia="仿宋"/>
                <w:color w:val="0F1115"/>
                <w:sz w:val="32"/>
                <w:szCs w:val="32"/>
              </w:rPr>
            </w:pPr>
          </w:p>
        </w:tc>
        <w:tc>
          <w:tcPr>
            <w:tcW w:w="1354" w:type="dxa"/>
            <w:vAlign w:val="center"/>
          </w:tcPr>
          <w:p w14:paraId="5D2066A2">
            <w:pPr>
              <w:jc w:val="center"/>
              <w:outlineLvl w:val="0"/>
              <w:rPr>
                <w:rFonts w:hint="eastAsia" w:ascii="仿宋" w:hAnsi="仿宋" w:eastAsia="仿宋"/>
                <w:color w:val="0F1115"/>
                <w:sz w:val="32"/>
                <w:szCs w:val="32"/>
              </w:rPr>
            </w:pPr>
          </w:p>
        </w:tc>
      </w:tr>
      <w:tr w14:paraId="7BAF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54DC1265">
            <w:pPr>
              <w:jc w:val="center"/>
              <w:outlineLvl w:val="0"/>
              <w:rPr>
                <w:rFonts w:hint="eastAsia" w:ascii="仿宋" w:hAnsi="仿宋" w:eastAsia="仿宋"/>
                <w:color w:val="0F1115"/>
                <w:sz w:val="32"/>
                <w:szCs w:val="32"/>
              </w:rPr>
            </w:pPr>
          </w:p>
        </w:tc>
        <w:tc>
          <w:tcPr>
            <w:tcW w:w="1746" w:type="dxa"/>
            <w:vAlign w:val="center"/>
          </w:tcPr>
          <w:p w14:paraId="7B18F08C">
            <w:pPr>
              <w:jc w:val="center"/>
              <w:outlineLvl w:val="0"/>
              <w:rPr>
                <w:rFonts w:hint="eastAsia" w:ascii="仿宋" w:hAnsi="仿宋" w:eastAsia="仿宋"/>
                <w:color w:val="0F1115"/>
                <w:sz w:val="32"/>
                <w:szCs w:val="32"/>
              </w:rPr>
            </w:pPr>
          </w:p>
        </w:tc>
        <w:tc>
          <w:tcPr>
            <w:tcW w:w="855" w:type="dxa"/>
            <w:vAlign w:val="center"/>
          </w:tcPr>
          <w:p w14:paraId="1D8E6237">
            <w:pPr>
              <w:jc w:val="center"/>
              <w:outlineLvl w:val="0"/>
              <w:rPr>
                <w:rFonts w:hint="eastAsia" w:ascii="仿宋" w:hAnsi="仿宋" w:eastAsia="仿宋"/>
                <w:color w:val="0F1115"/>
                <w:sz w:val="32"/>
                <w:szCs w:val="32"/>
              </w:rPr>
            </w:pPr>
          </w:p>
        </w:tc>
        <w:tc>
          <w:tcPr>
            <w:tcW w:w="855" w:type="dxa"/>
            <w:vAlign w:val="center"/>
          </w:tcPr>
          <w:p w14:paraId="393EFEDB">
            <w:pPr>
              <w:jc w:val="center"/>
              <w:outlineLvl w:val="0"/>
              <w:rPr>
                <w:rFonts w:hint="eastAsia" w:ascii="仿宋" w:hAnsi="仿宋" w:eastAsia="仿宋"/>
                <w:color w:val="0F1115"/>
                <w:sz w:val="32"/>
                <w:szCs w:val="32"/>
              </w:rPr>
            </w:pPr>
          </w:p>
        </w:tc>
        <w:tc>
          <w:tcPr>
            <w:tcW w:w="1643" w:type="dxa"/>
            <w:vAlign w:val="center"/>
          </w:tcPr>
          <w:p w14:paraId="4BD5C971">
            <w:pPr>
              <w:jc w:val="center"/>
              <w:outlineLvl w:val="0"/>
              <w:rPr>
                <w:rFonts w:hint="eastAsia" w:ascii="仿宋" w:hAnsi="仿宋" w:eastAsia="仿宋"/>
                <w:color w:val="0F1115"/>
                <w:sz w:val="32"/>
                <w:szCs w:val="32"/>
              </w:rPr>
            </w:pPr>
          </w:p>
        </w:tc>
        <w:tc>
          <w:tcPr>
            <w:tcW w:w="1643" w:type="dxa"/>
            <w:vAlign w:val="center"/>
          </w:tcPr>
          <w:p w14:paraId="21F6D6FB">
            <w:pPr>
              <w:jc w:val="center"/>
              <w:outlineLvl w:val="0"/>
              <w:rPr>
                <w:rFonts w:hint="eastAsia" w:ascii="仿宋" w:hAnsi="仿宋" w:eastAsia="仿宋"/>
                <w:color w:val="0F1115"/>
                <w:sz w:val="32"/>
                <w:szCs w:val="32"/>
              </w:rPr>
            </w:pPr>
          </w:p>
        </w:tc>
        <w:tc>
          <w:tcPr>
            <w:tcW w:w="1354" w:type="dxa"/>
            <w:vAlign w:val="center"/>
          </w:tcPr>
          <w:p w14:paraId="6624C999">
            <w:pPr>
              <w:jc w:val="center"/>
              <w:outlineLvl w:val="0"/>
              <w:rPr>
                <w:rFonts w:hint="eastAsia" w:ascii="仿宋" w:hAnsi="仿宋" w:eastAsia="仿宋"/>
                <w:color w:val="0F1115"/>
                <w:sz w:val="32"/>
                <w:szCs w:val="32"/>
              </w:rPr>
            </w:pPr>
          </w:p>
        </w:tc>
      </w:tr>
      <w:tr w14:paraId="65DB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2800C77">
            <w:pPr>
              <w:jc w:val="center"/>
              <w:outlineLvl w:val="0"/>
              <w:rPr>
                <w:rFonts w:hint="eastAsia" w:ascii="仿宋" w:hAnsi="仿宋" w:eastAsia="仿宋"/>
                <w:color w:val="0F1115"/>
                <w:sz w:val="32"/>
                <w:szCs w:val="32"/>
              </w:rPr>
            </w:pPr>
          </w:p>
        </w:tc>
        <w:tc>
          <w:tcPr>
            <w:tcW w:w="1746" w:type="dxa"/>
            <w:vAlign w:val="center"/>
          </w:tcPr>
          <w:p w14:paraId="1F0DD25D">
            <w:pPr>
              <w:jc w:val="center"/>
              <w:outlineLvl w:val="0"/>
              <w:rPr>
                <w:rFonts w:hint="eastAsia" w:ascii="仿宋" w:hAnsi="仿宋" w:eastAsia="仿宋"/>
                <w:color w:val="0F1115"/>
                <w:sz w:val="32"/>
                <w:szCs w:val="32"/>
              </w:rPr>
            </w:pPr>
          </w:p>
        </w:tc>
        <w:tc>
          <w:tcPr>
            <w:tcW w:w="855" w:type="dxa"/>
            <w:vAlign w:val="center"/>
          </w:tcPr>
          <w:p w14:paraId="50ABA8C0">
            <w:pPr>
              <w:jc w:val="center"/>
              <w:outlineLvl w:val="0"/>
              <w:rPr>
                <w:rFonts w:hint="eastAsia" w:ascii="仿宋" w:hAnsi="仿宋" w:eastAsia="仿宋"/>
                <w:color w:val="0F1115"/>
                <w:sz w:val="32"/>
                <w:szCs w:val="32"/>
              </w:rPr>
            </w:pPr>
          </w:p>
        </w:tc>
        <w:tc>
          <w:tcPr>
            <w:tcW w:w="855" w:type="dxa"/>
            <w:vAlign w:val="center"/>
          </w:tcPr>
          <w:p w14:paraId="70E71D71">
            <w:pPr>
              <w:jc w:val="center"/>
              <w:outlineLvl w:val="0"/>
              <w:rPr>
                <w:rFonts w:hint="eastAsia" w:ascii="仿宋" w:hAnsi="仿宋" w:eastAsia="仿宋"/>
                <w:color w:val="0F1115"/>
                <w:sz w:val="32"/>
                <w:szCs w:val="32"/>
              </w:rPr>
            </w:pPr>
          </w:p>
        </w:tc>
        <w:tc>
          <w:tcPr>
            <w:tcW w:w="1643" w:type="dxa"/>
            <w:vAlign w:val="center"/>
          </w:tcPr>
          <w:p w14:paraId="202135D1">
            <w:pPr>
              <w:jc w:val="center"/>
              <w:outlineLvl w:val="0"/>
              <w:rPr>
                <w:rFonts w:hint="eastAsia" w:ascii="仿宋" w:hAnsi="仿宋" w:eastAsia="仿宋"/>
                <w:color w:val="0F1115"/>
                <w:sz w:val="32"/>
                <w:szCs w:val="32"/>
              </w:rPr>
            </w:pPr>
          </w:p>
        </w:tc>
        <w:tc>
          <w:tcPr>
            <w:tcW w:w="1643" w:type="dxa"/>
            <w:vAlign w:val="center"/>
          </w:tcPr>
          <w:p w14:paraId="6DF0C52E">
            <w:pPr>
              <w:jc w:val="center"/>
              <w:outlineLvl w:val="0"/>
              <w:rPr>
                <w:rFonts w:hint="eastAsia" w:ascii="仿宋" w:hAnsi="仿宋" w:eastAsia="仿宋"/>
                <w:color w:val="0F1115"/>
                <w:sz w:val="32"/>
                <w:szCs w:val="32"/>
              </w:rPr>
            </w:pPr>
          </w:p>
        </w:tc>
        <w:tc>
          <w:tcPr>
            <w:tcW w:w="1354" w:type="dxa"/>
            <w:vAlign w:val="center"/>
          </w:tcPr>
          <w:p w14:paraId="783B9865">
            <w:pPr>
              <w:jc w:val="center"/>
              <w:outlineLvl w:val="0"/>
              <w:rPr>
                <w:rFonts w:hint="eastAsia" w:ascii="仿宋" w:hAnsi="仿宋" w:eastAsia="仿宋"/>
                <w:color w:val="0F1115"/>
                <w:sz w:val="32"/>
                <w:szCs w:val="32"/>
              </w:rPr>
            </w:pPr>
          </w:p>
        </w:tc>
      </w:tr>
      <w:tr w14:paraId="475D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91AA054">
            <w:pPr>
              <w:jc w:val="center"/>
              <w:outlineLvl w:val="0"/>
              <w:rPr>
                <w:rFonts w:hint="eastAsia" w:ascii="仿宋" w:hAnsi="仿宋" w:eastAsia="仿宋"/>
                <w:color w:val="0F1115"/>
                <w:sz w:val="32"/>
                <w:szCs w:val="32"/>
              </w:rPr>
            </w:pPr>
          </w:p>
        </w:tc>
        <w:tc>
          <w:tcPr>
            <w:tcW w:w="1746" w:type="dxa"/>
            <w:vAlign w:val="center"/>
          </w:tcPr>
          <w:p w14:paraId="2B5C7F57">
            <w:pPr>
              <w:jc w:val="center"/>
              <w:outlineLvl w:val="0"/>
              <w:rPr>
                <w:rFonts w:hint="eastAsia" w:ascii="仿宋" w:hAnsi="仿宋" w:eastAsia="仿宋"/>
                <w:color w:val="0F1115"/>
                <w:sz w:val="32"/>
                <w:szCs w:val="32"/>
              </w:rPr>
            </w:pPr>
          </w:p>
        </w:tc>
        <w:tc>
          <w:tcPr>
            <w:tcW w:w="855" w:type="dxa"/>
            <w:vAlign w:val="center"/>
          </w:tcPr>
          <w:p w14:paraId="2B00A682">
            <w:pPr>
              <w:jc w:val="center"/>
              <w:outlineLvl w:val="0"/>
              <w:rPr>
                <w:rFonts w:hint="eastAsia" w:ascii="仿宋" w:hAnsi="仿宋" w:eastAsia="仿宋"/>
                <w:color w:val="0F1115"/>
                <w:sz w:val="32"/>
                <w:szCs w:val="32"/>
              </w:rPr>
            </w:pPr>
          </w:p>
        </w:tc>
        <w:tc>
          <w:tcPr>
            <w:tcW w:w="855" w:type="dxa"/>
            <w:vAlign w:val="center"/>
          </w:tcPr>
          <w:p w14:paraId="72EE9A3D">
            <w:pPr>
              <w:jc w:val="center"/>
              <w:outlineLvl w:val="0"/>
              <w:rPr>
                <w:rFonts w:hint="eastAsia" w:ascii="仿宋" w:hAnsi="仿宋" w:eastAsia="仿宋"/>
                <w:color w:val="0F1115"/>
                <w:sz w:val="32"/>
                <w:szCs w:val="32"/>
              </w:rPr>
            </w:pPr>
          </w:p>
        </w:tc>
        <w:tc>
          <w:tcPr>
            <w:tcW w:w="1643" w:type="dxa"/>
            <w:vAlign w:val="center"/>
          </w:tcPr>
          <w:p w14:paraId="50E81593">
            <w:pPr>
              <w:jc w:val="center"/>
              <w:outlineLvl w:val="0"/>
              <w:rPr>
                <w:rFonts w:hint="eastAsia" w:ascii="仿宋" w:hAnsi="仿宋" w:eastAsia="仿宋"/>
                <w:color w:val="0F1115"/>
                <w:sz w:val="32"/>
                <w:szCs w:val="32"/>
              </w:rPr>
            </w:pPr>
          </w:p>
        </w:tc>
        <w:tc>
          <w:tcPr>
            <w:tcW w:w="1643" w:type="dxa"/>
            <w:vAlign w:val="center"/>
          </w:tcPr>
          <w:p w14:paraId="52A2AA81">
            <w:pPr>
              <w:jc w:val="center"/>
              <w:outlineLvl w:val="0"/>
              <w:rPr>
                <w:rFonts w:hint="eastAsia" w:ascii="仿宋" w:hAnsi="仿宋" w:eastAsia="仿宋"/>
                <w:color w:val="0F1115"/>
                <w:sz w:val="32"/>
                <w:szCs w:val="32"/>
              </w:rPr>
            </w:pPr>
          </w:p>
        </w:tc>
        <w:tc>
          <w:tcPr>
            <w:tcW w:w="1354" w:type="dxa"/>
            <w:vAlign w:val="center"/>
          </w:tcPr>
          <w:p w14:paraId="30521C4D">
            <w:pPr>
              <w:jc w:val="center"/>
              <w:outlineLvl w:val="0"/>
              <w:rPr>
                <w:rFonts w:hint="eastAsia" w:ascii="仿宋" w:hAnsi="仿宋" w:eastAsia="仿宋"/>
                <w:color w:val="0F1115"/>
                <w:sz w:val="32"/>
                <w:szCs w:val="32"/>
              </w:rPr>
            </w:pPr>
          </w:p>
        </w:tc>
      </w:tr>
      <w:tr w14:paraId="499D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4" w:type="dxa"/>
            <w:gridSpan w:val="5"/>
            <w:vAlign w:val="center"/>
          </w:tcPr>
          <w:p w14:paraId="6C8EBEC6">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合计总报价（元）</w:t>
            </w:r>
          </w:p>
        </w:tc>
        <w:tc>
          <w:tcPr>
            <w:tcW w:w="1643" w:type="dxa"/>
            <w:vAlign w:val="center"/>
          </w:tcPr>
          <w:p w14:paraId="6F70A1C3">
            <w:pPr>
              <w:jc w:val="center"/>
              <w:outlineLvl w:val="0"/>
              <w:rPr>
                <w:rFonts w:hint="eastAsia" w:ascii="仿宋" w:hAnsi="仿宋" w:eastAsia="仿宋"/>
                <w:color w:val="0F1115"/>
                <w:sz w:val="32"/>
                <w:szCs w:val="32"/>
              </w:rPr>
            </w:pPr>
          </w:p>
        </w:tc>
        <w:tc>
          <w:tcPr>
            <w:tcW w:w="1354" w:type="dxa"/>
            <w:vAlign w:val="center"/>
          </w:tcPr>
          <w:p w14:paraId="13B9A827">
            <w:pPr>
              <w:jc w:val="center"/>
              <w:outlineLvl w:val="0"/>
              <w:rPr>
                <w:rFonts w:hint="eastAsia" w:ascii="仿宋" w:hAnsi="仿宋" w:eastAsia="仿宋"/>
                <w:color w:val="0F1115"/>
                <w:sz w:val="32"/>
                <w:szCs w:val="32"/>
              </w:rPr>
            </w:pPr>
          </w:p>
        </w:tc>
      </w:tr>
    </w:tbl>
    <w:p w14:paraId="67286483">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498DC862">
      <w:pPr>
        <w:widowControl/>
        <w:shd w:val="clear" w:color="auto" w:fill="FFFFFF"/>
        <w:spacing w:line="520" w:lineRule="exact"/>
        <w:contextualSpacing/>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4A35FB3C">
      <w:pPr>
        <w:pStyle w:val="2"/>
        <w:autoSpaceDE/>
        <w:autoSpaceDN/>
        <w:spacing w:before="6"/>
        <w:ind w:left="298" w:right="290"/>
        <w:rPr>
          <w:rFonts w:hint="eastAsia" w:ascii="宋体" w:hAnsi="宋体"/>
          <w:color w:val="000000" w:themeColor="text1"/>
          <w:sz w:val="17"/>
          <w14:textFill>
            <w14:solidFill>
              <w14:schemeClr w14:val="tx1"/>
            </w14:solidFill>
          </w14:textFill>
        </w:rPr>
      </w:pPr>
    </w:p>
    <w:p w14:paraId="2B5430BA">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2B519634">
      <w:pPr>
        <w:pStyle w:val="4"/>
        <w:rPr>
          <w:rFonts w:hint="eastAsia" w:ascii="楷体" w:hAnsi="楷体" w:eastAsia="楷体"/>
          <w:b w:val="0"/>
          <w:color w:val="000000" w:themeColor="text1"/>
          <w:sz w:val="32"/>
          <w:szCs w:val="32"/>
          <w14:textFill>
            <w14:solidFill>
              <w14:schemeClr w14:val="tx1"/>
            </w14:solidFill>
          </w14:textFill>
        </w:rPr>
      </w:pPr>
      <w:bookmarkStart w:id="22" w:name="_Toc195261736"/>
      <w:bookmarkStart w:id="23" w:name="_Toc203469235"/>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51C92CF0">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55EBA41A">
      <w:pPr>
        <w:tabs>
          <w:tab w:val="left" w:pos="1800"/>
          <w:tab w:val="left" w:pos="5580"/>
        </w:tabs>
        <w:ind w:firstLine="315" w:firstLineChars="150"/>
        <w:rPr>
          <w:color w:val="000000" w:themeColor="text1"/>
          <w14:textFill>
            <w14:solidFill>
              <w14:schemeClr w14:val="tx1"/>
            </w14:solidFill>
          </w14:textFill>
        </w:rPr>
      </w:pPr>
    </w:p>
    <w:tbl>
      <w:tblPr>
        <w:tblStyle w:val="1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2570"/>
        <w:gridCol w:w="2391"/>
        <w:gridCol w:w="1610"/>
        <w:gridCol w:w="1792"/>
      </w:tblGrid>
      <w:tr w14:paraId="0432E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846" w:type="dxa"/>
            <w:vAlign w:val="center"/>
          </w:tcPr>
          <w:p w14:paraId="78838017">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序号</w:t>
            </w:r>
          </w:p>
        </w:tc>
        <w:tc>
          <w:tcPr>
            <w:tcW w:w="2570" w:type="dxa"/>
            <w:vAlign w:val="center"/>
          </w:tcPr>
          <w:p w14:paraId="56A5306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比选文件要求</w:t>
            </w:r>
            <w:r>
              <w:rPr>
                <w:rFonts w:hint="eastAsia" w:ascii="仿宋" w:hAnsi="仿宋" w:eastAsia="仿宋" w:cs="Times New Roman"/>
                <w:bCs/>
                <w:color w:val="000000" w:themeColor="text1"/>
                <w:kern w:val="0"/>
                <w:sz w:val="32"/>
                <w:szCs w:val="32"/>
                <w14:textFill>
                  <w14:solidFill>
                    <w14:schemeClr w14:val="tx1"/>
                  </w14:solidFill>
                </w14:textFill>
              </w:rPr>
              <w:t>（建议含序号）</w:t>
            </w:r>
          </w:p>
        </w:tc>
        <w:tc>
          <w:tcPr>
            <w:tcW w:w="2391" w:type="dxa"/>
            <w:vAlign w:val="center"/>
          </w:tcPr>
          <w:p w14:paraId="502B25D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hint="eastAsia" w:ascii="仿宋" w:hAnsi="仿宋" w:eastAsia="仿宋" w:cs="Times New Roman"/>
                <w:bCs/>
                <w:color w:val="000000" w:themeColor="text1"/>
                <w:kern w:val="0"/>
                <w:sz w:val="32"/>
                <w:szCs w:val="32"/>
                <w14:textFill>
                  <w14:solidFill>
                    <w14:schemeClr w14:val="tx1"/>
                  </w14:solidFill>
                </w14:textFill>
              </w:rPr>
              <w:t>供应商</w:t>
            </w:r>
            <w:r>
              <w:rPr>
                <w:rFonts w:ascii="仿宋" w:hAnsi="仿宋" w:eastAsia="仿宋" w:cs="Times New Roman"/>
                <w:bCs/>
                <w:color w:val="000000" w:themeColor="text1"/>
                <w:kern w:val="0"/>
                <w:sz w:val="32"/>
                <w:szCs w:val="32"/>
                <w14:textFill>
                  <w14:solidFill>
                    <w14:schemeClr w14:val="tx1"/>
                  </w14:solidFill>
                </w14:textFill>
              </w:rPr>
              <w:t>响应内容</w:t>
            </w:r>
          </w:p>
        </w:tc>
        <w:tc>
          <w:tcPr>
            <w:tcW w:w="1610" w:type="dxa"/>
            <w:vAlign w:val="center"/>
          </w:tcPr>
          <w:p w14:paraId="0F986236">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偏离情况</w:t>
            </w:r>
          </w:p>
        </w:tc>
        <w:tc>
          <w:tcPr>
            <w:tcW w:w="1792" w:type="dxa"/>
            <w:vAlign w:val="center"/>
          </w:tcPr>
          <w:p w14:paraId="7B87B2B8">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说明</w:t>
            </w:r>
            <w:r>
              <w:rPr>
                <w:rFonts w:hint="eastAsia" w:ascii="仿宋" w:hAnsi="仿宋" w:eastAsia="仿宋" w:cs="Times New Roman"/>
                <w:bCs/>
                <w:color w:val="000000" w:themeColor="text1"/>
                <w:kern w:val="0"/>
                <w:sz w:val="32"/>
                <w:szCs w:val="32"/>
                <w14:textFill>
                  <w14:solidFill>
                    <w14:schemeClr w14:val="tx1"/>
                  </w14:solidFill>
                </w14:textFill>
              </w:rPr>
              <w:t>（如有）</w:t>
            </w:r>
          </w:p>
        </w:tc>
      </w:tr>
      <w:tr w14:paraId="53D32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7172E17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1AB1DD2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1634EC7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3A39B95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38F4A95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53EE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69DF811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6BDFE52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DA321A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38D0A71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3D3D182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1985E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476C3B7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64855C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5C7B45E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122225B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3C3715D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74F99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C0E577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261A95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9F8B49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1E458CF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0A34FD2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7EB93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4EE9ED8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196B22B8">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7610F64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19401FA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4F2CE62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42868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458B590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4DC27CA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002BDC7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3524C28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26D99AE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bl>
    <w:p w14:paraId="66F71C10">
      <w:pPr>
        <w:pStyle w:val="2"/>
        <w:autoSpaceDE/>
        <w:autoSpaceDN/>
        <w:spacing w:before="66"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694471C8">
      <w:pPr>
        <w:tabs>
          <w:tab w:val="left" w:pos="1800"/>
          <w:tab w:val="left" w:pos="5580"/>
        </w:tabs>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3714D96A">
      <w:pPr>
        <w:pStyle w:val="2"/>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12E6ACEB">
      <w:pPr>
        <w:pStyle w:val="2"/>
        <w:tabs>
          <w:tab w:val="left" w:pos="3641"/>
          <w:tab w:val="left" w:pos="5134"/>
        </w:tabs>
        <w:autoSpaceDE/>
        <w:autoSpaceDN/>
        <w:spacing w:before="237"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728FB423">
      <w:pPr>
        <w:pStyle w:val="2"/>
        <w:tabs>
          <w:tab w:val="left" w:pos="1721"/>
          <w:tab w:val="left" w:pos="2681"/>
          <w:tab w:val="left" w:pos="3641"/>
        </w:tabs>
        <w:autoSpaceDE/>
        <w:autoSpaceDN/>
        <w:spacing w:before="184" w:line="520" w:lineRule="exact"/>
        <w:contextualSpacing/>
        <w:rPr>
          <w:rFonts w:hint="eastAsia" w:ascii="仿宋" w:hAnsi="仿宋" w:eastAsia="仿宋"/>
          <w:color w:val="000000" w:themeColor="text1"/>
          <w:sz w:val="32"/>
          <w:szCs w:val="32"/>
          <w14:textFill>
            <w14:solidFill>
              <w14:schemeClr w14:val="tx1"/>
            </w14:solidFill>
          </w14:textFill>
        </w:rPr>
      </w:pPr>
    </w:p>
    <w:p w14:paraId="307D3C36">
      <w:pPr>
        <w:spacing w:line="520" w:lineRule="exact"/>
        <w:contextualSpacing/>
        <w:jc w:val="left"/>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4B2F442D">
      <w:pPr>
        <w:pStyle w:val="4"/>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4" w:name="_Toc195261738"/>
      <w:bookmarkStart w:id="25" w:name="_Toc203469236"/>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6849"/>
      <w:bookmarkStart w:id="27" w:name="_Toc148537125"/>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7E4192BB">
      <w:pPr>
        <w:pStyle w:val="4"/>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8" w:name="_Toc148537127"/>
      <w:bookmarkStart w:id="29" w:name="_Toc203469238"/>
      <w:bookmarkStart w:id="30" w:name="_Toc497489632"/>
      <w:bookmarkStart w:id="31" w:name="_Toc100148594"/>
      <w:bookmarkStart w:id="32" w:name="_Toc195261740"/>
      <w:bookmarkStart w:id="33" w:name="_Toc148536851"/>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1FFA7B41">
      <w:pPr>
        <w:spacing w:line="520" w:lineRule="exact"/>
        <w:ind w:firstLine="640" w:firstLineChars="200"/>
        <w:contextualSpacing/>
        <w:jc w:val="left"/>
        <w:rPr>
          <w:rFonts w:hint="eastAsia"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3AD6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459B230E">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300EBD60">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3355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0A6E7EBE">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61BD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40B4805A">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1E41E26C">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71F7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7A8E91DF">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33CA51D9">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p>
        </w:tc>
      </w:tr>
      <w:tr w14:paraId="72E1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5DD2E08D">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1B273CD9">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4042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14582FD9">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792D8E9A">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bl>
    <w:p w14:paraId="09466F4E">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2C3AAA77">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p>
    <w:p w14:paraId="7CF74BD8">
      <w:pPr>
        <w:pStyle w:val="6"/>
        <w:tabs>
          <w:tab w:val="left" w:pos="5580"/>
        </w:tabs>
        <w:spacing w:line="520" w:lineRule="exact"/>
        <w:contextualSpacing/>
        <w:jc w:val="left"/>
        <w:rPr>
          <w:rFonts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77AFB3CF">
      <w:pPr>
        <w:pStyle w:val="4"/>
        <w:rPr>
          <w:rFonts w:hint="eastAsia"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148537128"/>
      <w:bookmarkStart w:id="35" w:name="_Toc100148592"/>
      <w:bookmarkStart w:id="36" w:name="_Toc203469239"/>
      <w:bookmarkStart w:id="37" w:name="_Toc195261741"/>
      <w:bookmarkStart w:id="38" w:name="_Toc148536852"/>
      <w:bookmarkStart w:id="39" w:name="_Toc509598043"/>
      <w:bookmarkStart w:id="40" w:name="_Toc88744926"/>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9639" w:type="dxa"/>
        <w:tblInd w:w="-5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1701"/>
        <w:gridCol w:w="2268"/>
        <w:gridCol w:w="1559"/>
      </w:tblGrid>
      <w:tr w14:paraId="32F17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10" w:type="dxa"/>
            <w:vAlign w:val="center"/>
          </w:tcPr>
          <w:p w14:paraId="65AAB14E">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项目名称、内容简述</w:t>
            </w:r>
          </w:p>
        </w:tc>
        <w:tc>
          <w:tcPr>
            <w:tcW w:w="1701" w:type="dxa"/>
            <w:vAlign w:val="center"/>
          </w:tcPr>
          <w:p w14:paraId="0987E1D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甲方名称</w:t>
            </w:r>
          </w:p>
        </w:tc>
        <w:tc>
          <w:tcPr>
            <w:tcW w:w="1701" w:type="dxa"/>
            <w:vAlign w:val="center"/>
          </w:tcPr>
          <w:p w14:paraId="4BC2B955">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乙方名称</w:t>
            </w:r>
          </w:p>
        </w:tc>
        <w:tc>
          <w:tcPr>
            <w:tcW w:w="2268" w:type="dxa"/>
            <w:vAlign w:val="center"/>
          </w:tcPr>
          <w:p w14:paraId="527DBD7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合同签订时间</w:t>
            </w:r>
          </w:p>
        </w:tc>
        <w:tc>
          <w:tcPr>
            <w:tcW w:w="1559" w:type="dxa"/>
            <w:vAlign w:val="center"/>
          </w:tcPr>
          <w:p w14:paraId="183F255F">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履约情况</w:t>
            </w:r>
          </w:p>
        </w:tc>
      </w:tr>
      <w:tr w14:paraId="79D7F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314272D7">
            <w:pPr>
              <w:spacing w:line="276" w:lineRule="auto"/>
              <w:jc w:val="center"/>
              <w:rPr>
                <w:color w:val="000000" w:themeColor="text1"/>
                <w:sz w:val="32"/>
                <w:szCs w:val="32"/>
                <w14:textFill>
                  <w14:solidFill>
                    <w14:schemeClr w14:val="tx1"/>
                  </w14:solidFill>
                </w14:textFill>
              </w:rPr>
            </w:pPr>
          </w:p>
        </w:tc>
        <w:tc>
          <w:tcPr>
            <w:tcW w:w="1701" w:type="dxa"/>
            <w:vAlign w:val="center"/>
          </w:tcPr>
          <w:p w14:paraId="6B410533">
            <w:pPr>
              <w:spacing w:line="276" w:lineRule="auto"/>
              <w:jc w:val="center"/>
              <w:rPr>
                <w:color w:val="000000" w:themeColor="text1"/>
                <w:sz w:val="32"/>
                <w:szCs w:val="32"/>
                <w14:textFill>
                  <w14:solidFill>
                    <w14:schemeClr w14:val="tx1"/>
                  </w14:solidFill>
                </w14:textFill>
              </w:rPr>
            </w:pPr>
          </w:p>
        </w:tc>
        <w:tc>
          <w:tcPr>
            <w:tcW w:w="1701" w:type="dxa"/>
            <w:vAlign w:val="center"/>
          </w:tcPr>
          <w:p w14:paraId="30289947">
            <w:pPr>
              <w:spacing w:line="276" w:lineRule="auto"/>
              <w:jc w:val="center"/>
              <w:rPr>
                <w:color w:val="000000" w:themeColor="text1"/>
                <w:sz w:val="32"/>
                <w:szCs w:val="32"/>
                <w14:textFill>
                  <w14:solidFill>
                    <w14:schemeClr w14:val="tx1"/>
                  </w14:solidFill>
                </w14:textFill>
              </w:rPr>
            </w:pPr>
          </w:p>
        </w:tc>
        <w:tc>
          <w:tcPr>
            <w:tcW w:w="2268" w:type="dxa"/>
            <w:vAlign w:val="center"/>
          </w:tcPr>
          <w:p w14:paraId="11885CD3">
            <w:pPr>
              <w:spacing w:line="276" w:lineRule="auto"/>
              <w:jc w:val="center"/>
              <w:rPr>
                <w:color w:val="000000" w:themeColor="text1"/>
                <w:sz w:val="32"/>
                <w:szCs w:val="32"/>
                <w14:textFill>
                  <w14:solidFill>
                    <w14:schemeClr w14:val="tx1"/>
                  </w14:solidFill>
                </w14:textFill>
              </w:rPr>
            </w:pPr>
          </w:p>
        </w:tc>
        <w:tc>
          <w:tcPr>
            <w:tcW w:w="1559" w:type="dxa"/>
            <w:vAlign w:val="center"/>
          </w:tcPr>
          <w:p w14:paraId="547C12B6">
            <w:pPr>
              <w:spacing w:line="276" w:lineRule="auto"/>
              <w:jc w:val="center"/>
              <w:rPr>
                <w:color w:val="000000" w:themeColor="text1"/>
                <w:sz w:val="32"/>
                <w:szCs w:val="32"/>
                <w14:textFill>
                  <w14:solidFill>
                    <w14:schemeClr w14:val="tx1"/>
                  </w14:solidFill>
                </w14:textFill>
              </w:rPr>
            </w:pPr>
          </w:p>
        </w:tc>
      </w:tr>
      <w:tr w14:paraId="351C1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7783927">
            <w:pPr>
              <w:spacing w:line="276" w:lineRule="auto"/>
              <w:jc w:val="center"/>
              <w:rPr>
                <w:color w:val="000000" w:themeColor="text1"/>
                <w:sz w:val="32"/>
                <w:szCs w:val="32"/>
                <w14:textFill>
                  <w14:solidFill>
                    <w14:schemeClr w14:val="tx1"/>
                  </w14:solidFill>
                </w14:textFill>
              </w:rPr>
            </w:pPr>
          </w:p>
        </w:tc>
        <w:tc>
          <w:tcPr>
            <w:tcW w:w="1701" w:type="dxa"/>
            <w:vAlign w:val="center"/>
          </w:tcPr>
          <w:p w14:paraId="7561C7FE">
            <w:pPr>
              <w:spacing w:line="276" w:lineRule="auto"/>
              <w:jc w:val="center"/>
              <w:rPr>
                <w:color w:val="000000" w:themeColor="text1"/>
                <w:sz w:val="32"/>
                <w:szCs w:val="32"/>
                <w14:textFill>
                  <w14:solidFill>
                    <w14:schemeClr w14:val="tx1"/>
                  </w14:solidFill>
                </w14:textFill>
              </w:rPr>
            </w:pPr>
          </w:p>
        </w:tc>
        <w:tc>
          <w:tcPr>
            <w:tcW w:w="1701" w:type="dxa"/>
            <w:vAlign w:val="center"/>
          </w:tcPr>
          <w:p w14:paraId="7D6F56E0">
            <w:pPr>
              <w:spacing w:line="276" w:lineRule="auto"/>
              <w:jc w:val="center"/>
              <w:rPr>
                <w:color w:val="000000" w:themeColor="text1"/>
                <w:sz w:val="32"/>
                <w:szCs w:val="32"/>
                <w14:textFill>
                  <w14:solidFill>
                    <w14:schemeClr w14:val="tx1"/>
                  </w14:solidFill>
                </w14:textFill>
              </w:rPr>
            </w:pPr>
          </w:p>
        </w:tc>
        <w:tc>
          <w:tcPr>
            <w:tcW w:w="2268" w:type="dxa"/>
            <w:vAlign w:val="center"/>
          </w:tcPr>
          <w:p w14:paraId="6B88E074">
            <w:pPr>
              <w:spacing w:line="276" w:lineRule="auto"/>
              <w:jc w:val="center"/>
              <w:rPr>
                <w:color w:val="000000" w:themeColor="text1"/>
                <w:sz w:val="32"/>
                <w:szCs w:val="32"/>
                <w14:textFill>
                  <w14:solidFill>
                    <w14:schemeClr w14:val="tx1"/>
                  </w14:solidFill>
                </w14:textFill>
              </w:rPr>
            </w:pPr>
          </w:p>
        </w:tc>
        <w:tc>
          <w:tcPr>
            <w:tcW w:w="1559" w:type="dxa"/>
            <w:vAlign w:val="center"/>
          </w:tcPr>
          <w:p w14:paraId="2BEBE9F7">
            <w:pPr>
              <w:spacing w:line="276" w:lineRule="auto"/>
              <w:jc w:val="center"/>
              <w:rPr>
                <w:color w:val="000000" w:themeColor="text1"/>
                <w:sz w:val="32"/>
                <w:szCs w:val="32"/>
                <w14:textFill>
                  <w14:solidFill>
                    <w14:schemeClr w14:val="tx1"/>
                  </w14:solidFill>
                </w14:textFill>
              </w:rPr>
            </w:pPr>
          </w:p>
        </w:tc>
      </w:tr>
      <w:tr w14:paraId="0BB16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FB76CC5">
            <w:pPr>
              <w:spacing w:line="276" w:lineRule="auto"/>
              <w:jc w:val="center"/>
              <w:rPr>
                <w:color w:val="000000" w:themeColor="text1"/>
                <w:sz w:val="32"/>
                <w:szCs w:val="32"/>
                <w14:textFill>
                  <w14:solidFill>
                    <w14:schemeClr w14:val="tx1"/>
                  </w14:solidFill>
                </w14:textFill>
              </w:rPr>
            </w:pPr>
          </w:p>
        </w:tc>
        <w:tc>
          <w:tcPr>
            <w:tcW w:w="1701" w:type="dxa"/>
            <w:vAlign w:val="center"/>
          </w:tcPr>
          <w:p w14:paraId="6F73CECB">
            <w:pPr>
              <w:spacing w:line="276" w:lineRule="auto"/>
              <w:jc w:val="center"/>
              <w:rPr>
                <w:color w:val="000000" w:themeColor="text1"/>
                <w:sz w:val="32"/>
                <w:szCs w:val="32"/>
                <w14:textFill>
                  <w14:solidFill>
                    <w14:schemeClr w14:val="tx1"/>
                  </w14:solidFill>
                </w14:textFill>
              </w:rPr>
            </w:pPr>
          </w:p>
        </w:tc>
        <w:tc>
          <w:tcPr>
            <w:tcW w:w="1701" w:type="dxa"/>
            <w:vAlign w:val="center"/>
          </w:tcPr>
          <w:p w14:paraId="52F9E65B">
            <w:pPr>
              <w:spacing w:line="276" w:lineRule="auto"/>
              <w:jc w:val="center"/>
              <w:rPr>
                <w:color w:val="000000" w:themeColor="text1"/>
                <w:sz w:val="32"/>
                <w:szCs w:val="32"/>
                <w14:textFill>
                  <w14:solidFill>
                    <w14:schemeClr w14:val="tx1"/>
                  </w14:solidFill>
                </w14:textFill>
              </w:rPr>
            </w:pPr>
          </w:p>
        </w:tc>
        <w:tc>
          <w:tcPr>
            <w:tcW w:w="2268" w:type="dxa"/>
            <w:vAlign w:val="center"/>
          </w:tcPr>
          <w:p w14:paraId="4894735B">
            <w:pPr>
              <w:spacing w:line="276" w:lineRule="auto"/>
              <w:jc w:val="center"/>
              <w:rPr>
                <w:color w:val="000000" w:themeColor="text1"/>
                <w:sz w:val="32"/>
                <w:szCs w:val="32"/>
                <w14:textFill>
                  <w14:solidFill>
                    <w14:schemeClr w14:val="tx1"/>
                  </w14:solidFill>
                </w14:textFill>
              </w:rPr>
            </w:pPr>
          </w:p>
        </w:tc>
        <w:tc>
          <w:tcPr>
            <w:tcW w:w="1559" w:type="dxa"/>
            <w:vAlign w:val="center"/>
          </w:tcPr>
          <w:p w14:paraId="013EE06F">
            <w:pPr>
              <w:spacing w:line="276" w:lineRule="auto"/>
              <w:jc w:val="center"/>
              <w:rPr>
                <w:color w:val="000000" w:themeColor="text1"/>
                <w:sz w:val="32"/>
                <w:szCs w:val="32"/>
                <w14:textFill>
                  <w14:solidFill>
                    <w14:schemeClr w14:val="tx1"/>
                  </w14:solidFill>
                </w14:textFill>
              </w:rPr>
            </w:pPr>
          </w:p>
        </w:tc>
      </w:tr>
      <w:tr w14:paraId="499B0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54941A5">
            <w:pPr>
              <w:spacing w:line="276" w:lineRule="auto"/>
              <w:jc w:val="center"/>
              <w:rPr>
                <w:color w:val="000000" w:themeColor="text1"/>
                <w:sz w:val="32"/>
                <w:szCs w:val="32"/>
                <w14:textFill>
                  <w14:solidFill>
                    <w14:schemeClr w14:val="tx1"/>
                  </w14:solidFill>
                </w14:textFill>
              </w:rPr>
            </w:pPr>
          </w:p>
        </w:tc>
        <w:tc>
          <w:tcPr>
            <w:tcW w:w="1701" w:type="dxa"/>
            <w:vAlign w:val="center"/>
          </w:tcPr>
          <w:p w14:paraId="39590E0C">
            <w:pPr>
              <w:spacing w:line="276" w:lineRule="auto"/>
              <w:jc w:val="center"/>
              <w:rPr>
                <w:color w:val="000000" w:themeColor="text1"/>
                <w:sz w:val="32"/>
                <w:szCs w:val="32"/>
                <w14:textFill>
                  <w14:solidFill>
                    <w14:schemeClr w14:val="tx1"/>
                  </w14:solidFill>
                </w14:textFill>
              </w:rPr>
            </w:pPr>
          </w:p>
        </w:tc>
        <w:tc>
          <w:tcPr>
            <w:tcW w:w="1701" w:type="dxa"/>
            <w:vAlign w:val="center"/>
          </w:tcPr>
          <w:p w14:paraId="17F7D2E5">
            <w:pPr>
              <w:spacing w:line="276" w:lineRule="auto"/>
              <w:jc w:val="center"/>
              <w:rPr>
                <w:color w:val="000000" w:themeColor="text1"/>
                <w:sz w:val="32"/>
                <w:szCs w:val="32"/>
                <w14:textFill>
                  <w14:solidFill>
                    <w14:schemeClr w14:val="tx1"/>
                  </w14:solidFill>
                </w14:textFill>
              </w:rPr>
            </w:pPr>
          </w:p>
        </w:tc>
        <w:tc>
          <w:tcPr>
            <w:tcW w:w="2268" w:type="dxa"/>
            <w:vAlign w:val="center"/>
          </w:tcPr>
          <w:p w14:paraId="33B45951">
            <w:pPr>
              <w:spacing w:line="276" w:lineRule="auto"/>
              <w:jc w:val="center"/>
              <w:rPr>
                <w:color w:val="000000" w:themeColor="text1"/>
                <w:sz w:val="32"/>
                <w:szCs w:val="32"/>
                <w14:textFill>
                  <w14:solidFill>
                    <w14:schemeClr w14:val="tx1"/>
                  </w14:solidFill>
                </w14:textFill>
              </w:rPr>
            </w:pPr>
          </w:p>
        </w:tc>
        <w:tc>
          <w:tcPr>
            <w:tcW w:w="1559" w:type="dxa"/>
            <w:vAlign w:val="center"/>
          </w:tcPr>
          <w:p w14:paraId="741A40DA">
            <w:pPr>
              <w:spacing w:line="276" w:lineRule="auto"/>
              <w:jc w:val="center"/>
              <w:rPr>
                <w:color w:val="000000" w:themeColor="text1"/>
                <w:sz w:val="32"/>
                <w:szCs w:val="32"/>
                <w14:textFill>
                  <w14:solidFill>
                    <w14:schemeClr w14:val="tx1"/>
                  </w14:solidFill>
                </w14:textFill>
              </w:rPr>
            </w:pPr>
          </w:p>
        </w:tc>
      </w:tr>
      <w:tr w14:paraId="4C118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8CE46E9">
            <w:pPr>
              <w:spacing w:line="276" w:lineRule="auto"/>
              <w:jc w:val="center"/>
              <w:rPr>
                <w:color w:val="000000" w:themeColor="text1"/>
                <w:sz w:val="32"/>
                <w:szCs w:val="32"/>
                <w14:textFill>
                  <w14:solidFill>
                    <w14:schemeClr w14:val="tx1"/>
                  </w14:solidFill>
                </w14:textFill>
              </w:rPr>
            </w:pPr>
          </w:p>
        </w:tc>
        <w:tc>
          <w:tcPr>
            <w:tcW w:w="1701" w:type="dxa"/>
            <w:vAlign w:val="center"/>
          </w:tcPr>
          <w:p w14:paraId="63AC36B8">
            <w:pPr>
              <w:spacing w:line="276" w:lineRule="auto"/>
              <w:jc w:val="center"/>
              <w:rPr>
                <w:color w:val="000000" w:themeColor="text1"/>
                <w:sz w:val="32"/>
                <w:szCs w:val="32"/>
                <w14:textFill>
                  <w14:solidFill>
                    <w14:schemeClr w14:val="tx1"/>
                  </w14:solidFill>
                </w14:textFill>
              </w:rPr>
            </w:pPr>
          </w:p>
        </w:tc>
        <w:tc>
          <w:tcPr>
            <w:tcW w:w="1701" w:type="dxa"/>
            <w:vAlign w:val="center"/>
          </w:tcPr>
          <w:p w14:paraId="77CDDEC3">
            <w:pPr>
              <w:spacing w:line="276" w:lineRule="auto"/>
              <w:jc w:val="center"/>
              <w:rPr>
                <w:color w:val="000000" w:themeColor="text1"/>
                <w:sz w:val="32"/>
                <w:szCs w:val="32"/>
                <w14:textFill>
                  <w14:solidFill>
                    <w14:schemeClr w14:val="tx1"/>
                  </w14:solidFill>
                </w14:textFill>
              </w:rPr>
            </w:pPr>
          </w:p>
        </w:tc>
        <w:tc>
          <w:tcPr>
            <w:tcW w:w="2268" w:type="dxa"/>
            <w:vAlign w:val="center"/>
          </w:tcPr>
          <w:p w14:paraId="564036DC">
            <w:pPr>
              <w:spacing w:line="276" w:lineRule="auto"/>
              <w:jc w:val="center"/>
              <w:rPr>
                <w:color w:val="000000" w:themeColor="text1"/>
                <w:sz w:val="32"/>
                <w:szCs w:val="32"/>
                <w14:textFill>
                  <w14:solidFill>
                    <w14:schemeClr w14:val="tx1"/>
                  </w14:solidFill>
                </w14:textFill>
              </w:rPr>
            </w:pPr>
          </w:p>
        </w:tc>
        <w:tc>
          <w:tcPr>
            <w:tcW w:w="1559" w:type="dxa"/>
            <w:vAlign w:val="center"/>
          </w:tcPr>
          <w:p w14:paraId="43EE73FD">
            <w:pPr>
              <w:spacing w:line="276" w:lineRule="auto"/>
              <w:jc w:val="center"/>
              <w:rPr>
                <w:color w:val="000000" w:themeColor="text1"/>
                <w:sz w:val="32"/>
                <w:szCs w:val="32"/>
                <w14:textFill>
                  <w14:solidFill>
                    <w14:schemeClr w14:val="tx1"/>
                  </w14:solidFill>
                </w14:textFill>
              </w:rPr>
            </w:pPr>
          </w:p>
        </w:tc>
      </w:tr>
      <w:tr w14:paraId="66A07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CFEC79D">
            <w:pPr>
              <w:spacing w:line="276" w:lineRule="auto"/>
              <w:jc w:val="center"/>
              <w:rPr>
                <w:color w:val="000000" w:themeColor="text1"/>
                <w:sz w:val="32"/>
                <w:szCs w:val="32"/>
                <w14:textFill>
                  <w14:solidFill>
                    <w14:schemeClr w14:val="tx1"/>
                  </w14:solidFill>
                </w14:textFill>
              </w:rPr>
            </w:pPr>
          </w:p>
        </w:tc>
        <w:tc>
          <w:tcPr>
            <w:tcW w:w="1701" w:type="dxa"/>
            <w:vAlign w:val="center"/>
          </w:tcPr>
          <w:p w14:paraId="6B676B53">
            <w:pPr>
              <w:spacing w:line="276" w:lineRule="auto"/>
              <w:jc w:val="center"/>
              <w:rPr>
                <w:color w:val="000000" w:themeColor="text1"/>
                <w:sz w:val="32"/>
                <w:szCs w:val="32"/>
                <w14:textFill>
                  <w14:solidFill>
                    <w14:schemeClr w14:val="tx1"/>
                  </w14:solidFill>
                </w14:textFill>
              </w:rPr>
            </w:pPr>
          </w:p>
        </w:tc>
        <w:tc>
          <w:tcPr>
            <w:tcW w:w="1701" w:type="dxa"/>
            <w:vAlign w:val="center"/>
          </w:tcPr>
          <w:p w14:paraId="22EB6001">
            <w:pPr>
              <w:spacing w:line="276" w:lineRule="auto"/>
              <w:jc w:val="center"/>
              <w:rPr>
                <w:color w:val="000000" w:themeColor="text1"/>
                <w:sz w:val="32"/>
                <w:szCs w:val="32"/>
                <w14:textFill>
                  <w14:solidFill>
                    <w14:schemeClr w14:val="tx1"/>
                  </w14:solidFill>
                </w14:textFill>
              </w:rPr>
            </w:pPr>
          </w:p>
        </w:tc>
        <w:tc>
          <w:tcPr>
            <w:tcW w:w="2268" w:type="dxa"/>
            <w:vAlign w:val="center"/>
          </w:tcPr>
          <w:p w14:paraId="1A7B0494">
            <w:pPr>
              <w:spacing w:line="276" w:lineRule="auto"/>
              <w:jc w:val="center"/>
              <w:rPr>
                <w:color w:val="000000" w:themeColor="text1"/>
                <w:sz w:val="32"/>
                <w:szCs w:val="32"/>
                <w14:textFill>
                  <w14:solidFill>
                    <w14:schemeClr w14:val="tx1"/>
                  </w14:solidFill>
                </w14:textFill>
              </w:rPr>
            </w:pPr>
          </w:p>
        </w:tc>
        <w:tc>
          <w:tcPr>
            <w:tcW w:w="1559" w:type="dxa"/>
            <w:vAlign w:val="center"/>
          </w:tcPr>
          <w:p w14:paraId="07571D4A">
            <w:pPr>
              <w:spacing w:line="276" w:lineRule="auto"/>
              <w:jc w:val="center"/>
              <w:rPr>
                <w:color w:val="000000" w:themeColor="text1"/>
                <w:sz w:val="32"/>
                <w:szCs w:val="32"/>
                <w14:textFill>
                  <w14:solidFill>
                    <w14:schemeClr w14:val="tx1"/>
                  </w14:solidFill>
                </w14:textFill>
              </w:rPr>
            </w:pPr>
          </w:p>
        </w:tc>
      </w:tr>
      <w:tr w14:paraId="73B70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55414DC">
            <w:pPr>
              <w:spacing w:line="276" w:lineRule="auto"/>
              <w:jc w:val="center"/>
              <w:rPr>
                <w:color w:val="000000" w:themeColor="text1"/>
                <w:sz w:val="32"/>
                <w:szCs w:val="32"/>
                <w14:textFill>
                  <w14:solidFill>
                    <w14:schemeClr w14:val="tx1"/>
                  </w14:solidFill>
                </w14:textFill>
              </w:rPr>
            </w:pPr>
          </w:p>
        </w:tc>
        <w:tc>
          <w:tcPr>
            <w:tcW w:w="1701" w:type="dxa"/>
            <w:vAlign w:val="center"/>
          </w:tcPr>
          <w:p w14:paraId="3B486ECF">
            <w:pPr>
              <w:spacing w:line="276" w:lineRule="auto"/>
              <w:jc w:val="center"/>
              <w:rPr>
                <w:color w:val="000000" w:themeColor="text1"/>
                <w:sz w:val="32"/>
                <w:szCs w:val="32"/>
                <w14:textFill>
                  <w14:solidFill>
                    <w14:schemeClr w14:val="tx1"/>
                  </w14:solidFill>
                </w14:textFill>
              </w:rPr>
            </w:pPr>
          </w:p>
        </w:tc>
        <w:tc>
          <w:tcPr>
            <w:tcW w:w="1701" w:type="dxa"/>
            <w:vAlign w:val="center"/>
          </w:tcPr>
          <w:p w14:paraId="7086BFDF">
            <w:pPr>
              <w:spacing w:line="276" w:lineRule="auto"/>
              <w:jc w:val="center"/>
              <w:rPr>
                <w:color w:val="000000" w:themeColor="text1"/>
                <w:sz w:val="32"/>
                <w:szCs w:val="32"/>
                <w14:textFill>
                  <w14:solidFill>
                    <w14:schemeClr w14:val="tx1"/>
                  </w14:solidFill>
                </w14:textFill>
              </w:rPr>
            </w:pPr>
          </w:p>
        </w:tc>
        <w:tc>
          <w:tcPr>
            <w:tcW w:w="2268" w:type="dxa"/>
            <w:vAlign w:val="center"/>
          </w:tcPr>
          <w:p w14:paraId="2F2E54C4">
            <w:pPr>
              <w:spacing w:line="276" w:lineRule="auto"/>
              <w:jc w:val="center"/>
              <w:rPr>
                <w:color w:val="000000" w:themeColor="text1"/>
                <w:sz w:val="32"/>
                <w:szCs w:val="32"/>
                <w14:textFill>
                  <w14:solidFill>
                    <w14:schemeClr w14:val="tx1"/>
                  </w14:solidFill>
                </w14:textFill>
              </w:rPr>
            </w:pPr>
          </w:p>
        </w:tc>
        <w:tc>
          <w:tcPr>
            <w:tcW w:w="1559" w:type="dxa"/>
            <w:vAlign w:val="center"/>
          </w:tcPr>
          <w:p w14:paraId="05DE7B30">
            <w:pPr>
              <w:spacing w:line="276" w:lineRule="auto"/>
              <w:jc w:val="center"/>
              <w:rPr>
                <w:color w:val="000000" w:themeColor="text1"/>
                <w:sz w:val="32"/>
                <w:szCs w:val="32"/>
                <w14:textFill>
                  <w14:solidFill>
                    <w14:schemeClr w14:val="tx1"/>
                  </w14:solidFill>
                </w14:textFill>
              </w:rPr>
            </w:pPr>
          </w:p>
        </w:tc>
      </w:tr>
      <w:tr w14:paraId="4612F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3303737F">
            <w:pPr>
              <w:spacing w:line="276" w:lineRule="auto"/>
              <w:jc w:val="center"/>
              <w:rPr>
                <w:color w:val="000000" w:themeColor="text1"/>
                <w:sz w:val="32"/>
                <w:szCs w:val="32"/>
                <w14:textFill>
                  <w14:solidFill>
                    <w14:schemeClr w14:val="tx1"/>
                  </w14:solidFill>
                </w14:textFill>
              </w:rPr>
            </w:pPr>
          </w:p>
        </w:tc>
        <w:tc>
          <w:tcPr>
            <w:tcW w:w="1701" w:type="dxa"/>
            <w:vAlign w:val="center"/>
          </w:tcPr>
          <w:p w14:paraId="2B968838">
            <w:pPr>
              <w:spacing w:line="276" w:lineRule="auto"/>
              <w:jc w:val="center"/>
              <w:rPr>
                <w:color w:val="000000" w:themeColor="text1"/>
                <w:sz w:val="32"/>
                <w:szCs w:val="32"/>
                <w14:textFill>
                  <w14:solidFill>
                    <w14:schemeClr w14:val="tx1"/>
                  </w14:solidFill>
                </w14:textFill>
              </w:rPr>
            </w:pPr>
          </w:p>
        </w:tc>
        <w:tc>
          <w:tcPr>
            <w:tcW w:w="1701" w:type="dxa"/>
            <w:vAlign w:val="center"/>
          </w:tcPr>
          <w:p w14:paraId="79516F36">
            <w:pPr>
              <w:spacing w:line="276" w:lineRule="auto"/>
              <w:jc w:val="center"/>
              <w:rPr>
                <w:color w:val="000000" w:themeColor="text1"/>
                <w:sz w:val="32"/>
                <w:szCs w:val="32"/>
                <w14:textFill>
                  <w14:solidFill>
                    <w14:schemeClr w14:val="tx1"/>
                  </w14:solidFill>
                </w14:textFill>
              </w:rPr>
            </w:pPr>
          </w:p>
        </w:tc>
        <w:tc>
          <w:tcPr>
            <w:tcW w:w="2268" w:type="dxa"/>
            <w:vAlign w:val="center"/>
          </w:tcPr>
          <w:p w14:paraId="17E662A6">
            <w:pPr>
              <w:spacing w:line="276" w:lineRule="auto"/>
              <w:jc w:val="center"/>
              <w:rPr>
                <w:color w:val="000000" w:themeColor="text1"/>
                <w:sz w:val="32"/>
                <w:szCs w:val="32"/>
                <w14:textFill>
                  <w14:solidFill>
                    <w14:schemeClr w14:val="tx1"/>
                  </w14:solidFill>
                </w14:textFill>
              </w:rPr>
            </w:pPr>
          </w:p>
        </w:tc>
        <w:tc>
          <w:tcPr>
            <w:tcW w:w="1559" w:type="dxa"/>
            <w:vAlign w:val="center"/>
          </w:tcPr>
          <w:p w14:paraId="215D00D3">
            <w:pPr>
              <w:spacing w:line="276" w:lineRule="auto"/>
              <w:jc w:val="center"/>
              <w:rPr>
                <w:color w:val="000000" w:themeColor="text1"/>
                <w:sz w:val="32"/>
                <w:szCs w:val="32"/>
                <w14:textFill>
                  <w14:solidFill>
                    <w14:schemeClr w14:val="tx1"/>
                  </w14:solidFill>
                </w14:textFill>
              </w:rPr>
            </w:pPr>
          </w:p>
        </w:tc>
      </w:tr>
      <w:tr w14:paraId="4B80C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345350A">
            <w:pPr>
              <w:spacing w:line="276" w:lineRule="auto"/>
              <w:jc w:val="center"/>
              <w:rPr>
                <w:color w:val="000000" w:themeColor="text1"/>
                <w:sz w:val="32"/>
                <w:szCs w:val="32"/>
                <w14:textFill>
                  <w14:solidFill>
                    <w14:schemeClr w14:val="tx1"/>
                  </w14:solidFill>
                </w14:textFill>
              </w:rPr>
            </w:pPr>
          </w:p>
        </w:tc>
        <w:tc>
          <w:tcPr>
            <w:tcW w:w="1701" w:type="dxa"/>
            <w:vAlign w:val="center"/>
          </w:tcPr>
          <w:p w14:paraId="063BC5BC">
            <w:pPr>
              <w:spacing w:line="276" w:lineRule="auto"/>
              <w:jc w:val="center"/>
              <w:rPr>
                <w:color w:val="000000" w:themeColor="text1"/>
                <w:sz w:val="32"/>
                <w:szCs w:val="32"/>
                <w14:textFill>
                  <w14:solidFill>
                    <w14:schemeClr w14:val="tx1"/>
                  </w14:solidFill>
                </w14:textFill>
              </w:rPr>
            </w:pPr>
          </w:p>
        </w:tc>
        <w:tc>
          <w:tcPr>
            <w:tcW w:w="1701" w:type="dxa"/>
            <w:vAlign w:val="center"/>
          </w:tcPr>
          <w:p w14:paraId="7E9E9F46">
            <w:pPr>
              <w:spacing w:line="276" w:lineRule="auto"/>
              <w:jc w:val="center"/>
              <w:rPr>
                <w:color w:val="000000" w:themeColor="text1"/>
                <w:sz w:val="32"/>
                <w:szCs w:val="32"/>
                <w14:textFill>
                  <w14:solidFill>
                    <w14:schemeClr w14:val="tx1"/>
                  </w14:solidFill>
                </w14:textFill>
              </w:rPr>
            </w:pPr>
          </w:p>
        </w:tc>
        <w:tc>
          <w:tcPr>
            <w:tcW w:w="2268" w:type="dxa"/>
            <w:vAlign w:val="center"/>
          </w:tcPr>
          <w:p w14:paraId="6C010917">
            <w:pPr>
              <w:spacing w:line="276" w:lineRule="auto"/>
              <w:jc w:val="center"/>
              <w:rPr>
                <w:color w:val="000000" w:themeColor="text1"/>
                <w:sz w:val="32"/>
                <w:szCs w:val="32"/>
                <w14:textFill>
                  <w14:solidFill>
                    <w14:schemeClr w14:val="tx1"/>
                  </w14:solidFill>
                </w14:textFill>
              </w:rPr>
            </w:pPr>
          </w:p>
        </w:tc>
        <w:tc>
          <w:tcPr>
            <w:tcW w:w="1559" w:type="dxa"/>
            <w:vAlign w:val="center"/>
          </w:tcPr>
          <w:p w14:paraId="301A5CC6">
            <w:pPr>
              <w:spacing w:line="276" w:lineRule="auto"/>
              <w:jc w:val="center"/>
              <w:rPr>
                <w:color w:val="000000" w:themeColor="text1"/>
                <w:sz w:val="32"/>
                <w:szCs w:val="32"/>
                <w14:textFill>
                  <w14:solidFill>
                    <w14:schemeClr w14:val="tx1"/>
                  </w14:solidFill>
                </w14:textFill>
              </w:rPr>
            </w:pPr>
          </w:p>
        </w:tc>
      </w:tr>
      <w:tr w14:paraId="28428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2BECCF0">
            <w:pPr>
              <w:spacing w:line="276" w:lineRule="auto"/>
              <w:jc w:val="center"/>
              <w:rPr>
                <w:color w:val="000000" w:themeColor="text1"/>
                <w:sz w:val="32"/>
                <w:szCs w:val="32"/>
                <w14:textFill>
                  <w14:solidFill>
                    <w14:schemeClr w14:val="tx1"/>
                  </w14:solidFill>
                </w14:textFill>
              </w:rPr>
            </w:pPr>
          </w:p>
        </w:tc>
        <w:tc>
          <w:tcPr>
            <w:tcW w:w="1701" w:type="dxa"/>
            <w:vAlign w:val="center"/>
          </w:tcPr>
          <w:p w14:paraId="05213A8F">
            <w:pPr>
              <w:spacing w:line="276" w:lineRule="auto"/>
              <w:jc w:val="center"/>
              <w:rPr>
                <w:color w:val="000000" w:themeColor="text1"/>
                <w:sz w:val="32"/>
                <w:szCs w:val="32"/>
                <w14:textFill>
                  <w14:solidFill>
                    <w14:schemeClr w14:val="tx1"/>
                  </w14:solidFill>
                </w14:textFill>
              </w:rPr>
            </w:pPr>
          </w:p>
        </w:tc>
        <w:tc>
          <w:tcPr>
            <w:tcW w:w="1701" w:type="dxa"/>
            <w:vAlign w:val="center"/>
          </w:tcPr>
          <w:p w14:paraId="24FED560">
            <w:pPr>
              <w:spacing w:line="276" w:lineRule="auto"/>
              <w:jc w:val="center"/>
              <w:rPr>
                <w:color w:val="000000" w:themeColor="text1"/>
                <w:sz w:val="32"/>
                <w:szCs w:val="32"/>
                <w14:textFill>
                  <w14:solidFill>
                    <w14:schemeClr w14:val="tx1"/>
                  </w14:solidFill>
                </w14:textFill>
              </w:rPr>
            </w:pPr>
          </w:p>
        </w:tc>
        <w:tc>
          <w:tcPr>
            <w:tcW w:w="2268" w:type="dxa"/>
            <w:vAlign w:val="center"/>
          </w:tcPr>
          <w:p w14:paraId="271ED68B">
            <w:pPr>
              <w:spacing w:line="276" w:lineRule="auto"/>
              <w:jc w:val="center"/>
              <w:rPr>
                <w:color w:val="000000" w:themeColor="text1"/>
                <w:sz w:val="32"/>
                <w:szCs w:val="32"/>
                <w14:textFill>
                  <w14:solidFill>
                    <w14:schemeClr w14:val="tx1"/>
                  </w14:solidFill>
                </w14:textFill>
              </w:rPr>
            </w:pPr>
          </w:p>
        </w:tc>
        <w:tc>
          <w:tcPr>
            <w:tcW w:w="1559" w:type="dxa"/>
            <w:vAlign w:val="center"/>
          </w:tcPr>
          <w:p w14:paraId="3147E3A6">
            <w:pPr>
              <w:spacing w:line="276" w:lineRule="auto"/>
              <w:jc w:val="center"/>
              <w:rPr>
                <w:color w:val="000000" w:themeColor="text1"/>
                <w:sz w:val="32"/>
                <w:szCs w:val="32"/>
                <w14:textFill>
                  <w14:solidFill>
                    <w14:schemeClr w14:val="tx1"/>
                  </w14:solidFill>
                </w14:textFill>
              </w:rPr>
            </w:pPr>
          </w:p>
        </w:tc>
      </w:tr>
      <w:tr w14:paraId="481CF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BD1A86C">
            <w:pPr>
              <w:spacing w:line="276" w:lineRule="auto"/>
              <w:jc w:val="center"/>
              <w:rPr>
                <w:color w:val="000000" w:themeColor="text1"/>
                <w:sz w:val="32"/>
                <w:szCs w:val="32"/>
                <w14:textFill>
                  <w14:solidFill>
                    <w14:schemeClr w14:val="tx1"/>
                  </w14:solidFill>
                </w14:textFill>
              </w:rPr>
            </w:pPr>
          </w:p>
        </w:tc>
        <w:tc>
          <w:tcPr>
            <w:tcW w:w="1701" w:type="dxa"/>
            <w:vAlign w:val="center"/>
          </w:tcPr>
          <w:p w14:paraId="05D56279">
            <w:pPr>
              <w:spacing w:line="276" w:lineRule="auto"/>
              <w:jc w:val="center"/>
              <w:rPr>
                <w:color w:val="000000" w:themeColor="text1"/>
                <w:sz w:val="32"/>
                <w:szCs w:val="32"/>
                <w14:textFill>
                  <w14:solidFill>
                    <w14:schemeClr w14:val="tx1"/>
                  </w14:solidFill>
                </w14:textFill>
              </w:rPr>
            </w:pPr>
          </w:p>
        </w:tc>
        <w:tc>
          <w:tcPr>
            <w:tcW w:w="1701" w:type="dxa"/>
            <w:vAlign w:val="center"/>
          </w:tcPr>
          <w:p w14:paraId="754B4DA7">
            <w:pPr>
              <w:spacing w:line="276" w:lineRule="auto"/>
              <w:jc w:val="center"/>
              <w:rPr>
                <w:color w:val="000000" w:themeColor="text1"/>
                <w:sz w:val="32"/>
                <w:szCs w:val="32"/>
                <w14:textFill>
                  <w14:solidFill>
                    <w14:schemeClr w14:val="tx1"/>
                  </w14:solidFill>
                </w14:textFill>
              </w:rPr>
            </w:pPr>
          </w:p>
        </w:tc>
        <w:tc>
          <w:tcPr>
            <w:tcW w:w="2268" w:type="dxa"/>
            <w:vAlign w:val="center"/>
          </w:tcPr>
          <w:p w14:paraId="299AF5F7">
            <w:pPr>
              <w:spacing w:line="276" w:lineRule="auto"/>
              <w:jc w:val="center"/>
              <w:rPr>
                <w:color w:val="000000" w:themeColor="text1"/>
                <w:sz w:val="32"/>
                <w:szCs w:val="32"/>
                <w14:textFill>
                  <w14:solidFill>
                    <w14:schemeClr w14:val="tx1"/>
                  </w14:solidFill>
                </w14:textFill>
              </w:rPr>
            </w:pPr>
          </w:p>
        </w:tc>
        <w:tc>
          <w:tcPr>
            <w:tcW w:w="1559" w:type="dxa"/>
            <w:vAlign w:val="center"/>
          </w:tcPr>
          <w:p w14:paraId="24617E09">
            <w:pPr>
              <w:spacing w:line="276" w:lineRule="auto"/>
              <w:jc w:val="center"/>
              <w:rPr>
                <w:color w:val="000000" w:themeColor="text1"/>
                <w:sz w:val="32"/>
                <w:szCs w:val="32"/>
                <w14:textFill>
                  <w14:solidFill>
                    <w14:schemeClr w14:val="tx1"/>
                  </w14:solidFill>
                </w14:textFill>
              </w:rPr>
            </w:pPr>
          </w:p>
        </w:tc>
      </w:tr>
      <w:tr w14:paraId="55D97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0B8B21C">
            <w:pPr>
              <w:spacing w:line="276" w:lineRule="auto"/>
              <w:jc w:val="center"/>
              <w:rPr>
                <w:color w:val="000000" w:themeColor="text1"/>
                <w:sz w:val="32"/>
                <w:szCs w:val="32"/>
                <w14:textFill>
                  <w14:solidFill>
                    <w14:schemeClr w14:val="tx1"/>
                  </w14:solidFill>
                </w14:textFill>
              </w:rPr>
            </w:pPr>
          </w:p>
        </w:tc>
        <w:tc>
          <w:tcPr>
            <w:tcW w:w="1701" w:type="dxa"/>
            <w:vAlign w:val="center"/>
          </w:tcPr>
          <w:p w14:paraId="45A03A27">
            <w:pPr>
              <w:spacing w:line="276" w:lineRule="auto"/>
              <w:jc w:val="center"/>
              <w:rPr>
                <w:color w:val="000000" w:themeColor="text1"/>
                <w:sz w:val="32"/>
                <w:szCs w:val="32"/>
                <w14:textFill>
                  <w14:solidFill>
                    <w14:schemeClr w14:val="tx1"/>
                  </w14:solidFill>
                </w14:textFill>
              </w:rPr>
            </w:pPr>
          </w:p>
        </w:tc>
        <w:tc>
          <w:tcPr>
            <w:tcW w:w="1701" w:type="dxa"/>
            <w:vAlign w:val="center"/>
          </w:tcPr>
          <w:p w14:paraId="59DD5FF7">
            <w:pPr>
              <w:spacing w:line="276" w:lineRule="auto"/>
              <w:jc w:val="center"/>
              <w:rPr>
                <w:color w:val="000000" w:themeColor="text1"/>
                <w:sz w:val="32"/>
                <w:szCs w:val="32"/>
                <w14:textFill>
                  <w14:solidFill>
                    <w14:schemeClr w14:val="tx1"/>
                  </w14:solidFill>
                </w14:textFill>
              </w:rPr>
            </w:pPr>
          </w:p>
        </w:tc>
        <w:tc>
          <w:tcPr>
            <w:tcW w:w="2268" w:type="dxa"/>
            <w:vAlign w:val="center"/>
          </w:tcPr>
          <w:p w14:paraId="01A784BB">
            <w:pPr>
              <w:spacing w:line="276" w:lineRule="auto"/>
              <w:jc w:val="center"/>
              <w:rPr>
                <w:color w:val="000000" w:themeColor="text1"/>
                <w:sz w:val="32"/>
                <w:szCs w:val="32"/>
                <w14:textFill>
                  <w14:solidFill>
                    <w14:schemeClr w14:val="tx1"/>
                  </w14:solidFill>
                </w14:textFill>
              </w:rPr>
            </w:pPr>
          </w:p>
        </w:tc>
        <w:tc>
          <w:tcPr>
            <w:tcW w:w="1559" w:type="dxa"/>
            <w:vAlign w:val="center"/>
          </w:tcPr>
          <w:p w14:paraId="4188C070">
            <w:pPr>
              <w:spacing w:line="276" w:lineRule="auto"/>
              <w:jc w:val="center"/>
              <w:rPr>
                <w:color w:val="000000" w:themeColor="text1"/>
                <w:sz w:val="32"/>
                <w:szCs w:val="32"/>
                <w14:textFill>
                  <w14:solidFill>
                    <w14:schemeClr w14:val="tx1"/>
                  </w14:solidFill>
                </w14:textFill>
              </w:rPr>
            </w:pPr>
          </w:p>
        </w:tc>
      </w:tr>
      <w:tr w14:paraId="57DB3B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4CCAF26">
            <w:pPr>
              <w:spacing w:line="276" w:lineRule="auto"/>
              <w:jc w:val="center"/>
              <w:rPr>
                <w:color w:val="000000" w:themeColor="text1"/>
                <w:sz w:val="32"/>
                <w:szCs w:val="32"/>
                <w14:textFill>
                  <w14:solidFill>
                    <w14:schemeClr w14:val="tx1"/>
                  </w14:solidFill>
                </w14:textFill>
              </w:rPr>
            </w:pPr>
          </w:p>
        </w:tc>
        <w:tc>
          <w:tcPr>
            <w:tcW w:w="1701" w:type="dxa"/>
            <w:vAlign w:val="center"/>
          </w:tcPr>
          <w:p w14:paraId="00FA80D8">
            <w:pPr>
              <w:spacing w:line="276" w:lineRule="auto"/>
              <w:jc w:val="center"/>
              <w:rPr>
                <w:color w:val="000000" w:themeColor="text1"/>
                <w:sz w:val="32"/>
                <w:szCs w:val="32"/>
                <w14:textFill>
                  <w14:solidFill>
                    <w14:schemeClr w14:val="tx1"/>
                  </w14:solidFill>
                </w14:textFill>
              </w:rPr>
            </w:pPr>
          </w:p>
        </w:tc>
        <w:tc>
          <w:tcPr>
            <w:tcW w:w="1701" w:type="dxa"/>
            <w:vAlign w:val="center"/>
          </w:tcPr>
          <w:p w14:paraId="48F49B79">
            <w:pPr>
              <w:spacing w:line="276" w:lineRule="auto"/>
              <w:jc w:val="center"/>
              <w:rPr>
                <w:color w:val="000000" w:themeColor="text1"/>
                <w:sz w:val="32"/>
                <w:szCs w:val="32"/>
                <w14:textFill>
                  <w14:solidFill>
                    <w14:schemeClr w14:val="tx1"/>
                  </w14:solidFill>
                </w14:textFill>
              </w:rPr>
            </w:pPr>
          </w:p>
        </w:tc>
        <w:tc>
          <w:tcPr>
            <w:tcW w:w="2268" w:type="dxa"/>
            <w:vAlign w:val="center"/>
          </w:tcPr>
          <w:p w14:paraId="42A19BC0">
            <w:pPr>
              <w:spacing w:line="276" w:lineRule="auto"/>
              <w:jc w:val="center"/>
              <w:rPr>
                <w:color w:val="000000" w:themeColor="text1"/>
                <w:sz w:val="32"/>
                <w:szCs w:val="32"/>
                <w14:textFill>
                  <w14:solidFill>
                    <w14:schemeClr w14:val="tx1"/>
                  </w14:solidFill>
                </w14:textFill>
              </w:rPr>
            </w:pPr>
          </w:p>
        </w:tc>
        <w:tc>
          <w:tcPr>
            <w:tcW w:w="1559" w:type="dxa"/>
            <w:vAlign w:val="center"/>
          </w:tcPr>
          <w:p w14:paraId="0CFF3FCF">
            <w:pPr>
              <w:spacing w:line="276" w:lineRule="auto"/>
              <w:jc w:val="center"/>
              <w:rPr>
                <w:color w:val="000000" w:themeColor="text1"/>
                <w:sz w:val="32"/>
                <w:szCs w:val="32"/>
                <w14:textFill>
                  <w14:solidFill>
                    <w14:schemeClr w14:val="tx1"/>
                  </w14:solidFill>
                </w14:textFill>
              </w:rPr>
            </w:pPr>
          </w:p>
        </w:tc>
      </w:tr>
    </w:tbl>
    <w:p w14:paraId="404B0960">
      <w:pPr>
        <w:pStyle w:val="6"/>
        <w:tabs>
          <w:tab w:val="left" w:pos="5580"/>
        </w:tabs>
        <w:spacing w:line="520" w:lineRule="exact"/>
        <w:contextualSpacing/>
        <w:jc w:val="left"/>
        <w:rPr>
          <w:rFonts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4B47C68A">
      <w:pPr>
        <w:spacing w:line="520" w:lineRule="exact"/>
        <w:outlineLvl w:val="2"/>
        <w:rPr>
          <w:rFonts w:hint="eastAsia"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79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1560"/>
        <w:gridCol w:w="2240"/>
        <w:gridCol w:w="1162"/>
        <w:gridCol w:w="1134"/>
      </w:tblGrid>
      <w:tr w14:paraId="4AB7B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93" w:type="dxa"/>
            <w:vAlign w:val="center"/>
          </w:tcPr>
          <w:p w14:paraId="1D5EDC1B">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序号</w:t>
            </w:r>
          </w:p>
        </w:tc>
        <w:tc>
          <w:tcPr>
            <w:tcW w:w="1701" w:type="dxa"/>
            <w:vAlign w:val="center"/>
          </w:tcPr>
          <w:p w14:paraId="48AFF1C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拟派人员姓名</w:t>
            </w:r>
          </w:p>
        </w:tc>
        <w:tc>
          <w:tcPr>
            <w:tcW w:w="1560" w:type="dxa"/>
            <w:vAlign w:val="center"/>
          </w:tcPr>
          <w:p w14:paraId="53C52B8E">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岗位</w:t>
            </w:r>
          </w:p>
        </w:tc>
        <w:tc>
          <w:tcPr>
            <w:tcW w:w="2240" w:type="dxa"/>
          </w:tcPr>
          <w:p w14:paraId="013E71F9">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ascii="仿宋" w:hAnsi="仿宋" w:eastAsia="仿宋"/>
                <w:b/>
                <w:color w:val="000000" w:themeColor="text1"/>
                <w:sz w:val="32"/>
                <w:szCs w:val="32"/>
                <w14:textFill>
                  <w14:solidFill>
                    <w14:schemeClr w14:val="tx1"/>
                  </w14:solidFill>
                </w14:textFill>
              </w:rPr>
              <w:t>资格证书（注册证书编号）</w:t>
            </w:r>
          </w:p>
        </w:tc>
        <w:tc>
          <w:tcPr>
            <w:tcW w:w="1162" w:type="dxa"/>
            <w:vAlign w:val="center"/>
          </w:tcPr>
          <w:p w14:paraId="33C1B5ED">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类似经验</w:t>
            </w:r>
          </w:p>
        </w:tc>
        <w:tc>
          <w:tcPr>
            <w:tcW w:w="1134" w:type="dxa"/>
            <w:vAlign w:val="center"/>
          </w:tcPr>
          <w:p w14:paraId="2FB3FE27">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备注</w:t>
            </w:r>
          </w:p>
        </w:tc>
      </w:tr>
      <w:tr w14:paraId="7F317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3D5B24C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239DCB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DDEBD0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6C99D94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FF0AEE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53929FE7">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4DD90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B55AD7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1773427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4496681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9A54B9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3B2CCE9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76F16D09">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340F8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3F68D72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EB1097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4F614A3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992451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1B40A5C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9557A17">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0A5B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78615DC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0FCCA4F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697050F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D71199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A0B1F1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1D00DF72">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9EAF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6E478A37">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0429E3B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08A6985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5284857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7888F1E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533BD835">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1D3C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576806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66EC366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01142A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73C7EA0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E5F0C4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08F90AFC">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7157A3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7365C0E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7C5C32B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41565C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5C407A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32BE48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EC67CF1">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7D1A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573A2B7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82B4DC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01C5D20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647F21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7D21712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10414FA6">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43EDC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5571A47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ACDA5B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6498649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66AC05B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4A5785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61B9BDF">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24483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A22F1E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0496C1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4E626D2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E16DF3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37BCF10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CC0E1E4">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752F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296471B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0EC33E0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D5D866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A17A18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7734A2C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4680865">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D2E0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7B1151E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2A7897A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6CA9AA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C581B4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547BBD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A287670">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4101C4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2D482C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6D44C5B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53157C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6ED0AFD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1780F1A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3F25E5D">
            <w:pPr>
              <w:spacing w:line="276" w:lineRule="auto"/>
              <w:jc w:val="center"/>
              <w:rPr>
                <w:rFonts w:hint="eastAsia" w:ascii="仿宋" w:hAnsi="仿宋" w:eastAsia="仿宋"/>
                <w:color w:val="000000" w:themeColor="text1"/>
                <w:sz w:val="32"/>
                <w:szCs w:val="32"/>
                <w14:textFill>
                  <w14:solidFill>
                    <w14:schemeClr w14:val="tx1"/>
                  </w14:solidFill>
                </w14:textFill>
              </w:rPr>
            </w:pPr>
          </w:p>
        </w:tc>
      </w:tr>
    </w:tbl>
    <w:p w14:paraId="284D015E">
      <w:pPr>
        <w:pStyle w:val="6"/>
        <w:tabs>
          <w:tab w:val="left" w:pos="5580"/>
        </w:tabs>
        <w:contextualSpacing/>
        <w:rPr>
          <w:rFonts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p>
    <w:p w14:paraId="36B72B06">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40708D82">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03907614">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50D3C8BB">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3172C8C3">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76D80C05">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30E7B87B">
      <w:pPr>
        <w:outlineLvl w:val="2"/>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p w14:paraId="4F0B8AF5">
      <w:bookmarkStart w:id="43" w:name="_GoBack"/>
      <w:bookmarkEnd w:id="4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487315D0">
        <w:pPr>
          <w:pStyle w:val="7"/>
          <w:jc w:val="center"/>
        </w:pPr>
        <w:r>
          <w:fldChar w:fldCharType="begin"/>
        </w:r>
        <w:r>
          <w:instrText xml:space="preserve">PAGE   \* MERGEFORMAT</w:instrText>
        </w:r>
        <w:r>
          <w:fldChar w:fldCharType="separate"/>
        </w:r>
        <w:r>
          <w:rPr>
            <w:lang w:val="zh-CN"/>
          </w:rPr>
          <w:t>22</w:t>
        </w:r>
        <w:r>
          <w:fldChar w:fldCharType="end"/>
        </w:r>
      </w:p>
    </w:sdtContent>
  </w:sdt>
  <w:p w14:paraId="40A28263">
    <w:pPr>
      <w:pStyle w:val="2"/>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53282BC2">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4BAA0B73">
    <w:pPr>
      <w:pStyle w:val="2"/>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7941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478B7">
    <w:pPr>
      <w:pStyle w:val="2"/>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2FB85">
    <w:pPr>
      <w:pStyle w:val="2"/>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06521">
    <w:pPr>
      <w:pStyle w:val="8"/>
    </w:pPr>
  </w:p>
  <w:p w14:paraId="4D3A26F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EF7C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74928"/>
    <w:rsid w:val="12574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3">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2026-09-09T08:52:00Z</dcterms:created>
  <dc:creator>Lyn</dc:creator>
  <cp:lastModifiedBy>Lyn</cp:lastModifiedBy>
  <dcterms:modified xsi:type="dcterms:W3CDTF">2026-09-09T08:55:27Z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472E7D4DD6C0440998090BC4D54C58E5_11</vt:lpwstr>
  </property>
  <property fmtid="{D5CDD505-2E9C-101B-9397-08002B2CF9AE}" pid="4" name="KSOTemplateDocerSaveRecord">
    <vt:lpwstr>eyJoZGlkIjoiMzI1NTc2YjM3YjBhNGRlYTk3YmY1YzQ4ZGRhMmI5ZWUiLCJ1c2VySWQiOiI0MzA1OTk4ODEifQ==</vt:lpwstr>
  </property>
</Properties>
</file>