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0308D"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</w:p>
    <w:p w14:paraId="6AB546CA">
      <w:pPr>
        <w:jc w:val="center"/>
        <w:rPr>
          <w:rFonts w:hint="eastAsia" w:ascii="黑体" w:hAnsi="黑体" w:eastAsia="黑体"/>
          <w:bCs/>
          <w:spacing w:val="3"/>
          <w:sz w:val="44"/>
          <w:szCs w:val="44"/>
        </w:rPr>
      </w:pP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0B81CF1C">
      <w:pPr>
        <w:jc w:val="center"/>
        <w:rPr>
          <w:b/>
          <w:bCs/>
          <w:spacing w:val="3"/>
          <w:sz w:val="14"/>
          <w:szCs w:val="14"/>
        </w:rPr>
      </w:pPr>
    </w:p>
    <w:p w14:paraId="3119B23B">
      <w:pPr>
        <w:rPr>
          <w:rFonts w:hint="eastAsia"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 w14:paraId="158F30D4">
      <w:pPr>
        <w:spacing w:line="520" w:lineRule="exact"/>
        <w:contextualSpacing/>
        <w:rPr>
          <w:rFonts w:hint="eastAsia" w:ascii="仿宋" w:hAnsi="仿宋" w:eastAsia="仿宋"/>
          <w:sz w:val="32"/>
          <w:szCs w:val="32"/>
          <w:highlight w:val="yellow"/>
        </w:rPr>
      </w:pPr>
      <w:r>
        <w:rPr>
          <w:rFonts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北京口腔医用</w:t>
      </w:r>
      <w:r>
        <w:rPr>
          <w:rFonts w:hint="eastAsia" w:ascii="仿宋" w:hAnsi="仿宋" w:eastAsia="仿宋"/>
          <w:sz w:val="32"/>
          <w:szCs w:val="32"/>
        </w:rPr>
        <w:t>实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用文创套装设计、制作项目</w:t>
      </w:r>
    </w:p>
    <w:p w14:paraId="3CFEAEF5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</w:p>
    <w:p w14:paraId="58735F0B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22D5DF14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6572359A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2.不同投标人的投标文件由同一单位或者个人编制；</w:t>
      </w:r>
    </w:p>
    <w:p w14:paraId="4A9FC193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3.不同投标人委托同一单位或者个人办理投标事宜；</w:t>
      </w:r>
    </w:p>
    <w:p w14:paraId="64D3A79A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4.不同投标人的投标文件载明的项目管理成员或者联系人员为同一人；</w:t>
      </w:r>
    </w:p>
    <w:p w14:paraId="0CFD5874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5.不同投标人的投标文件异常一致或者投标报价呈规律性差异；</w:t>
      </w:r>
    </w:p>
    <w:p w14:paraId="2E1ED895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6.不同投标人的投标文件相互混装；</w:t>
      </w:r>
    </w:p>
    <w:p w14:paraId="24264C56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7.法律、法规和比选公告中规定的其他禁止情形；</w:t>
      </w:r>
    </w:p>
    <w:p w14:paraId="7BF82FD4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46680F09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7FFE304C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 w14:paraId="3BFA751E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0021C085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7BE5AC51">
      <w:pPr>
        <w:spacing w:line="520" w:lineRule="exact"/>
        <w:contextualSpacing/>
        <w:rPr>
          <w:rFonts w:hint="eastAsia" w:ascii="仿宋" w:hAnsi="仿宋" w:eastAsia="仿宋"/>
          <w:sz w:val="32"/>
          <w:szCs w:val="32"/>
        </w:rPr>
      </w:pPr>
    </w:p>
    <w:p w14:paraId="43401A64">
      <w:pPr>
        <w:jc w:val="right"/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BB554B"/>
    <w:rsid w:val="31BB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2026-09-30T08:56:00Z</dcterms:created>
  <dc:creator>Lyn</dc:creator>
  <cp:lastModifiedBy>Lyn</cp:lastModifiedBy>
  <dcterms:modified xsi:type="dcterms:W3CDTF">2026-09-30T08:57:33Z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82C25BCA9883485FA9C82250B9D8E01E_11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